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46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Ассоциация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221"/>
        <w:jc w:val="center"/>
      </w:pPr>
      <w:r/>
      <w:bookmarkStart w:id="2" w:name="_Hlk122533644"/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организации, способной </w:t>
      </w:r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оказать клининговые услуги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на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объектах Ассоциации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«Хоккейный клуб «Авангард»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  <w:r>
        <w:rPr>
          <w:rFonts w:ascii="Verdana" w:hAnsi="Verdana" w:eastAsia="Times New Roman" w:cs="Arial"/>
          <w:b/>
          <w:color w:val="000000"/>
          <w:sz w:val="22"/>
          <w:szCs w:val="22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/>
      <w:bookmarkEnd w:id="2"/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46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4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24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24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24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4" w:name="_Toc148353294"/>
      <w:r/>
      <w:bookmarkStart w:id="5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4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224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6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4"/>
      <w:r/>
      <w:bookmarkEnd w:id="5"/>
      <w:r/>
      <w:bookmarkEnd w:id="6"/>
      <w:r>
        <w:rPr>
          <w:rFonts w:ascii="Verdana" w:hAnsi="Verdana"/>
          <w:sz w:val="22"/>
          <w:szCs w:val="22"/>
        </w:rPr>
      </w:r>
      <w:r/>
    </w:p>
    <w:p>
      <w:pPr>
        <w:pStyle w:val="1225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6"/>
      <w:r/>
      <w:bookmarkStart w:id="8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7"/>
      <w:r/>
      <w:bookmarkEnd w:id="8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1221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открытый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 организации, </w:t>
      </w:r>
      <w:bookmarkStart w:id="9" w:name="_Hlk122534000"/>
      <w:r>
        <w:rPr>
          <w:rFonts w:ascii="Verdana" w:hAnsi="Verdana" w:cs="Arial"/>
          <w:b w:val="0"/>
          <w:bCs w:val="0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оказать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клининговые услуги на объектах Ассоциации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«Хоккейный клуб «Авангард»</w:t>
      </w:r>
      <w:bookmarkEnd w:id="9"/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(дал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ее 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), проводится посредством расс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сфо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рмиро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ванных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 основ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ании и в 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оответстви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с 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стоящей инс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(далее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кция).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Для участия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тборе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Претендент долж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 подго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товить и подать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установл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енные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сроки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пакет документов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предусмотр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щей Инс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трукци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ей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далее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ение)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адрес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у, указанн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ому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ункте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3.1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.3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й 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кции.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/>
    </w:p>
    <w:p>
      <w:pPr>
        <w:pStyle w:val="1221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размещ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ает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формацию о проведении Отб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фициальн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 сайте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separate"/>
      </w:r>
      <w:r>
        <w:rPr>
          <w:rStyle w:val="1236"/>
          <w:rFonts w:ascii="Verdana" w:hAnsi="Verdana" w:cs="Arial"/>
          <w:b w:val="0"/>
          <w:bCs w:val="0"/>
          <w:sz w:val="22"/>
          <w:szCs w:val="22"/>
        </w:rPr>
        <w:t xml:space="preserve">www.</w:t>
      </w:r>
      <w:r>
        <w:rPr>
          <w:rStyle w:val="1236"/>
          <w:rFonts w:ascii="Verdana" w:hAnsi="Verdana" w:cs="Arial"/>
          <w:b w:val="0"/>
          <w:bCs w:val="0"/>
          <w:sz w:val="22"/>
          <w:szCs w:val="22"/>
          <w:lang w:val="en-US"/>
        </w:rPr>
        <w:t xml:space="preserve">h</w:t>
      </w:r>
      <w:r>
        <w:rPr>
          <w:rStyle w:val="1236"/>
          <w:rFonts w:ascii="Verdana" w:hAnsi="Verdana" w:cs="Arial"/>
          <w:b w:val="0"/>
          <w:bCs w:val="0"/>
          <w:sz w:val="22"/>
          <w:szCs w:val="22"/>
          <w:lang w:val="en-US"/>
        </w:rPr>
        <w:t xml:space="preserve">awk</w:t>
      </w:r>
      <w:r>
        <w:rPr>
          <w:rStyle w:val="1236"/>
          <w:rFonts w:ascii="Verdana" w:hAnsi="Verdana" w:cs="Arial"/>
          <w:b w:val="0"/>
          <w:bCs w:val="0"/>
          <w:sz w:val="22"/>
          <w:szCs w:val="22"/>
        </w:rPr>
        <w:t xml:space="preserve">.ru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 в соответствующ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раздел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луб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→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Verdana"/>
          <w:b w:val="0"/>
          <w:bCs w:val="0"/>
          <w:sz w:val="22"/>
          <w:szCs w:val="22"/>
        </w:rPr>
        <w:t xml:space="preserve">Закупки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правляет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Орга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низатора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в уста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новленные сроки,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сформиро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ванное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соответств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ии с настоящей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нструкцией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ложения Прет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ендент,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чи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сле,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ю 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еобходимую информацию.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Организатор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ентов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атор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получает необ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ходимые разъя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снения, уточнения, 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тверждения,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осущес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квали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фикацион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ную оценку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Претенден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 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оступившего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проводит 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нкурентные пер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еговоры с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ндентами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(при необход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имости)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яет иные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мероприятия для целей вы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оказать клининговые услуги на объектах Ассоциации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«Хоккейный клуб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Тендерная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омисси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рассмат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рива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ые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Отбора.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уведомля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 о результа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 Отбора,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напра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вляя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бедитель при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глашается к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дписа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Договор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bookmarkStart w:id="10" w:name="_Hlk122528690"/>
      <w:r>
        <w:rPr>
          <w:rFonts w:ascii="Verdana" w:hAnsi="Verdana" w:cs="Arial"/>
          <w:b w:val="0"/>
          <w:bCs w:val="0"/>
          <w:sz w:val="22"/>
          <w:szCs w:val="22"/>
        </w:rPr>
        <w:t xml:space="preserve">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оказание клининговых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услуг на объектах Ассоциации «Хоккейный клуб «Авангард»</w:t>
      </w:r>
      <w:bookmarkEnd w:id="10"/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Договоре должны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быть зафикси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рованы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стоимо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услуг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период оказания услуг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условия оплаты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ные существе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нные усл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дложения.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Если Побед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не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дпис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ал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овор,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 заключ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вор с други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участником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бора или признат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 Отбор несосто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явшимся.</w:t>
      </w:r>
      <w:r>
        <w:rPr>
          <w:b w:val="0"/>
          <w:bCs w:val="0"/>
        </w:rPr>
      </w:r>
      <w:r/>
    </w:p>
    <w:p>
      <w:pPr>
        <w:pStyle w:val="1221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5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11" w:name="_Toc148524227"/>
      <w:r/>
      <w:bookmarkStart w:id="12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11"/>
      <w:r/>
      <w:bookmarkEnd w:id="12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/>
    </w:p>
    <w:p>
      <w:pPr>
        <w:pStyle w:val="1221"/>
        <w:jc w:val="both"/>
        <w:tabs>
          <w:tab w:val="left" w:pos="-36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Подава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ния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рамка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настоящег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а,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ндент,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самым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согл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ашаетс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со сл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ими условиями: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Все затраты, поне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сенные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 в результ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ате подготовки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являются затратами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не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ежат компе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нсации Органи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затором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ни при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каки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обсто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ятел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твах.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примет к 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ассмот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нию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все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предостав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ленные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срок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редложения, отвечающие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условиям и тре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бованиям насто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ящей Инструкции.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b w:val="0"/>
          <w:bCs w:val="0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 собой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во не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сматривать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Предложение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не отвеча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ющее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услови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ям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ебованиям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Инструкции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ча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не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лжна быть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истолкована как намерение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ли обязательств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женное или подразумеваемое, считать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себя 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шим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гово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 на основани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ма,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настоящей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кции, 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также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связи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направл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атора Отбора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ие, сфор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мированное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тендентом в соот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ветствии с насто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ящей Инструкцией, долж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 быть дей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ительным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момента зак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лючения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договора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так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 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аключ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ение котор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 может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быть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прису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ено по итога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случае признания такого Претендент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побед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ителем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таком случае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договор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все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представлен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ные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дложении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имеет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ход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обращаться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просьбой о разъяснении настоящей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в адрес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также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</w:t>
      </w:r>
      <w:r>
        <w:rPr>
          <w:b w:val="0"/>
          <w:bCs w:val="0"/>
        </w:rPr>
      </w:r>
      <w:r/>
    </w:p>
    <w:p>
      <w:pPr>
        <w:pStyle w:val="1221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обращаться к Организатор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у Отбора 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ме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обосно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;</w:t>
      </w:r>
      <w:r>
        <w:rPr>
          <w:b w:val="0"/>
          <w:bCs w:val="0"/>
        </w:rPr>
      </w:r>
      <w:r/>
    </w:p>
    <w:p>
      <w:pPr>
        <w:pStyle w:val="1221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до установленного срока окончания приема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Предлож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ний;</w:t>
      </w:r>
      <w:r>
        <w:rPr>
          <w:b w:val="0"/>
          <w:bCs w:val="0"/>
        </w:rPr>
      </w:r>
      <w:r/>
    </w:p>
    <w:p>
      <w:pPr>
        <w:pStyle w:val="1221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 участия в Отборе после окон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чательной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ий.</w:t>
      </w:r>
      <w:r>
        <w:rPr>
          <w:b w:val="0"/>
          <w:bCs w:val="0"/>
        </w:rPr>
      </w:r>
      <w:r/>
    </w:p>
    <w:p>
      <w:pPr>
        <w:pStyle w:val="1229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ab/>
      </w:r>
      <w:r>
        <w:rPr>
          <w:b w:val="0"/>
          <w:bCs w:val="0"/>
        </w:rPr>
      </w:r>
      <w:r/>
    </w:p>
    <w:p>
      <w:pPr>
        <w:pStyle w:val="1229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 з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ад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авать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ведущего с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Ассоциации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Шамбельск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ой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Юлии Владимировне по электронной почте: </w:t>
      </w:r>
      <w:r>
        <w:rPr>
          <w:rStyle w:val="1236"/>
          <w:rFonts w:ascii="Arial" w:hAnsi="Arial" w:eastAsia="Calibri"/>
          <w:b w:val="0"/>
          <w:bCs w:val="0"/>
          <w:iCs/>
          <w:color w:val="0563c1"/>
          <w:shd w:val="clear" w:color="auto" w:fill="ffffff"/>
          <w:lang w:val="en-US"/>
        </w:rPr>
        <w:t xml:space="preserve">shambelskaya.yv@hc-avangard.com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, тел. +7 9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2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3 (6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73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)-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66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-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48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ках 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ссм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 Отбор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 о разъ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ясн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ении, ут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очнении, предост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авлении дополнит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ельной информ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ации в отноше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нии любых положений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ента.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</w:rPr>
      </w:r>
      <w:bookmarkStart w:id="13" w:name="_Ref280628108"/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 вноси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изменения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чнения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ую Инст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рамках 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ссмотрения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редложений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 и до 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нта пос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тупления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ений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тора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bookmarkEnd w:id="13"/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 случае если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сочтет необходи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внести изме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begin"/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REF _Ref2806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28108 \r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\h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\* MERGEFOR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M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AT </w:instrTex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separate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1.2.8</w: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либо уточ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нения в 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тоящую Инструк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цию,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вующая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рмация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размещается на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фициальном сайте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separate"/>
      </w:r>
      <w:r>
        <w:rPr>
          <w:rStyle w:val="1236"/>
          <w:rFonts w:ascii="Verdana" w:hAnsi="Verdana" w:cs="Arial"/>
          <w:b w:val="0"/>
          <w:bCs w:val="0"/>
          <w:sz w:val="22"/>
          <w:szCs w:val="22"/>
        </w:rPr>
        <w:t xml:space="preserve">www.</w:t>
      </w:r>
      <w:r>
        <w:rPr>
          <w:rStyle w:val="1236"/>
          <w:rFonts w:ascii="Verdana" w:hAnsi="Verdana" w:cs="Arial"/>
          <w:b w:val="0"/>
          <w:bCs w:val="0"/>
          <w:sz w:val="22"/>
          <w:szCs w:val="22"/>
          <w:lang w:val="en-US"/>
        </w:rPr>
        <w:t xml:space="preserve">hawk</w:t>
      </w:r>
      <w:r>
        <w:rPr>
          <w:rStyle w:val="1236"/>
          <w:rFonts w:ascii="Verdana" w:hAnsi="Verdana" w:cs="Arial"/>
          <w:b w:val="0"/>
          <w:bCs w:val="0"/>
          <w:sz w:val="22"/>
          <w:szCs w:val="22"/>
        </w:rPr>
        <w:t xml:space="preserve">.ru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раздел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→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Закупки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С момен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публикации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инф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ции об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измен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/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или уточнени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настоящей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нструк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так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измен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и/ил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уточнения счит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аются неотъемлем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астью Инструкции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21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</w:t>
      </w:r>
      <w:r>
        <w:rPr>
          <w:rFonts w:ascii="Verdana" w:hAnsi="Verdana" w:cs="Arial"/>
          <w:b/>
          <w:sz w:val="22"/>
          <w:szCs w:val="22"/>
        </w:rPr>
        <w:t xml:space="preserve">полне</w:t>
      </w:r>
      <w:r>
        <w:rPr>
          <w:rFonts w:ascii="Verdana" w:hAnsi="Verdana" w:cs="Arial"/>
          <w:b/>
          <w:sz w:val="22"/>
          <w:szCs w:val="22"/>
        </w:rPr>
        <w:t xml:space="preserve">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</w:t>
      </w:r>
      <w:r>
        <w:rPr>
          <w:rFonts w:ascii="Verdana" w:hAnsi="Verdana" w:cs="Arial"/>
          <w:b/>
          <w:sz w:val="22"/>
          <w:szCs w:val="22"/>
        </w:rPr>
        <w:t xml:space="preserve">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азатьс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дения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акже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имеет право отказаться от в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сех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 в любой момент, не неся при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этом никакой ответст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венности перед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Претендента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b w:val="0"/>
          <w:bCs w:val="0"/>
          <w:color w:val="000000"/>
          <w:spacing w:val="-3"/>
          <w:sz w:val="22"/>
          <w:szCs w:val="22"/>
        </w:rPr>
      </w:r>
      <w:r/>
    </w:p>
    <w:p>
      <w:pPr>
        <w:pStyle w:val="1224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4" w:name="_Toc148353295"/>
      <w:r/>
      <w:bookmarkStart w:id="15" w:name="_Toc148524228"/>
      <w:r/>
      <w:bookmarkStart w:id="16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14"/>
      <w:r/>
      <w:bookmarkEnd w:id="15"/>
      <w:r/>
      <w:bookmarkEnd w:id="16"/>
      <w:r>
        <w:rPr>
          <w:rFonts w:ascii="Verdana" w:hAnsi="Verdana"/>
          <w:sz w:val="22"/>
          <w:szCs w:val="22"/>
        </w:rPr>
      </w:r>
      <w:r/>
    </w:p>
    <w:p>
      <w:pPr>
        <w:pStyle w:val="1225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6"/>
      <w:r/>
      <w:bookmarkStart w:id="18" w:name="_Toc148524229"/>
      <w:r/>
      <w:bookmarkStart w:id="19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7"/>
      <w:r/>
      <w:bookmarkEnd w:id="18"/>
      <w:r/>
      <w:bookmarkEnd w:id="19"/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</w:rPr>
      </w:r>
      <w:bookmarkStart w:id="20" w:name="_Hlk63345156"/>
      <w:r>
        <w:rPr>
          <w:b w:val="0"/>
          <w:bCs w:val="0"/>
        </w:rPr>
      </w:r>
      <w:bookmarkStart w:id="21" w:name="_Hlk106635695"/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участи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 в эле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онной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форме на адрес э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лектронной почты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анизатора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(п. 3.1.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3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настоящей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Инструкции)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форме электронного арх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 установ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паролем,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 э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 ар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хива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направляе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исключит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ельно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адре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драз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деления 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езопасности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(п. 3.1.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4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bookmarkEnd w:id="21"/>
      <w:r>
        <w:rPr>
          <w:b w:val="0"/>
          <w:bCs w:val="0"/>
        </w:rPr>
      </w:r>
      <w:r/>
    </w:p>
    <w:p>
      <w:pPr>
        <w:pStyle w:val="1221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Все документы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ть зав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чатью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писью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олич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ного (ко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ллегиального) 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ьног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органа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 либо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ежаще уполномо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 им лица.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Согласие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обрабо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тку персональ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данных, копии пас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жны быть 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аправлены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па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напра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ся 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ключи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тельно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подразд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бе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зоп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асности.</w:t>
      </w:r>
      <w:bookmarkEnd w:id="20"/>
      <w:r>
        <w:rPr>
          <w:b w:val="0"/>
          <w:bCs w:val="0"/>
        </w:rPr>
      </w:r>
      <w:r/>
    </w:p>
    <w:p>
      <w:pPr>
        <w:pStyle w:val="1225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22" w:name="_Toc148353297"/>
      <w:r/>
      <w:bookmarkStart w:id="23" w:name="_Toc148524230"/>
      <w:r/>
      <w:bookmarkStart w:id="24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22"/>
      <w:r/>
      <w:bookmarkEnd w:id="23"/>
      <w:r/>
      <w:bookmarkEnd w:id="24"/>
      <w:r>
        <w:rPr>
          <w:rFonts w:ascii="Verdana" w:hAnsi="Verdana" w:cs="Arial"/>
          <w:sz w:val="22"/>
          <w:szCs w:val="22"/>
        </w:rPr>
      </w:r>
      <w:r/>
    </w:p>
    <w:p>
      <w:pPr>
        <w:pStyle w:val="124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Прет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де</w:t>
      </w:r>
      <w:r>
        <w:rPr>
          <w:rFonts w:ascii="Verdana" w:hAnsi="Verdana"/>
          <w:sz w:val="22"/>
          <w:szCs w:val="22"/>
        </w:rPr>
        <w:t xml:space="preserve">нт в обязательном поря</w:t>
      </w:r>
      <w:r>
        <w:rPr>
          <w:rFonts w:ascii="Verdana" w:hAnsi="Verdana"/>
          <w:sz w:val="22"/>
          <w:szCs w:val="22"/>
        </w:rPr>
        <w:t xml:space="preserve">д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е состав</w:t>
      </w:r>
      <w:r>
        <w:rPr>
          <w:rFonts w:ascii="Verdana" w:hAnsi="Verdana"/>
          <w:sz w:val="22"/>
          <w:szCs w:val="22"/>
        </w:rPr>
        <w:t xml:space="preserve">ляет О</w:t>
      </w:r>
      <w:r>
        <w:rPr>
          <w:rFonts w:ascii="Verdana" w:hAnsi="Verdana"/>
          <w:sz w:val="22"/>
          <w:szCs w:val="22"/>
        </w:rPr>
        <w:t xml:space="preserve">пись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ед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ставляемых докуме</w:t>
      </w:r>
      <w:r>
        <w:rPr>
          <w:rFonts w:ascii="Verdana" w:hAnsi="Verdana"/>
          <w:sz w:val="22"/>
          <w:szCs w:val="22"/>
        </w:rPr>
        <w:t xml:space="preserve">нто</w:t>
      </w:r>
      <w:r>
        <w:rPr>
          <w:rFonts w:ascii="Verdana" w:hAnsi="Verdana"/>
          <w:sz w:val="22"/>
          <w:szCs w:val="22"/>
        </w:rPr>
        <w:t xml:space="preserve">в в </w:t>
      </w:r>
      <w:r>
        <w:rPr>
          <w:rFonts w:ascii="Verdana" w:hAnsi="Verdana"/>
          <w:sz w:val="22"/>
          <w:szCs w:val="22"/>
        </w:rPr>
        <w:t xml:space="preserve">сост</w:t>
      </w:r>
      <w:r>
        <w:rPr>
          <w:rFonts w:ascii="Verdana" w:hAnsi="Verdana"/>
          <w:sz w:val="22"/>
          <w:szCs w:val="22"/>
        </w:rPr>
        <w:t xml:space="preserve">аве своег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с ука</w:t>
      </w:r>
      <w:r>
        <w:rPr>
          <w:rFonts w:ascii="Verdana" w:hAnsi="Verdana"/>
          <w:sz w:val="22"/>
          <w:szCs w:val="22"/>
        </w:rPr>
        <w:t xml:space="preserve">занием количества листов, вхо</w:t>
      </w:r>
      <w:r>
        <w:rPr>
          <w:rFonts w:ascii="Verdana" w:hAnsi="Verdana"/>
          <w:sz w:val="22"/>
          <w:szCs w:val="22"/>
        </w:rPr>
        <w:t xml:space="preserve">дящих</w:t>
      </w:r>
      <w:r>
        <w:rPr>
          <w:rFonts w:ascii="Verdana" w:hAnsi="Verdana"/>
          <w:sz w:val="22"/>
          <w:szCs w:val="22"/>
        </w:rPr>
        <w:t xml:space="preserve"> в с</w:t>
      </w:r>
      <w:r>
        <w:rPr>
          <w:rFonts w:ascii="Verdana" w:hAnsi="Verdana"/>
          <w:sz w:val="22"/>
          <w:szCs w:val="22"/>
        </w:rPr>
        <w:t xml:space="preserve">оста</w:t>
      </w:r>
      <w:r>
        <w:rPr>
          <w:rFonts w:ascii="Verdana" w:hAnsi="Verdana"/>
          <w:sz w:val="22"/>
          <w:szCs w:val="22"/>
        </w:rPr>
        <w:t xml:space="preserve">в</w:t>
      </w:r>
      <w:r>
        <w:rPr>
          <w:rFonts w:ascii="Verdana" w:hAnsi="Verdana"/>
          <w:sz w:val="22"/>
          <w:szCs w:val="22"/>
        </w:rPr>
        <w:t xml:space="preserve"> каждого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кумен</w:t>
      </w:r>
      <w:r>
        <w:rPr>
          <w:rFonts w:ascii="Verdana" w:hAnsi="Verdana"/>
          <w:sz w:val="22"/>
          <w:szCs w:val="22"/>
        </w:rPr>
        <w:t xml:space="preserve">та в </w:t>
      </w:r>
      <w:r>
        <w:rPr>
          <w:rFonts w:ascii="Verdana" w:hAnsi="Verdana"/>
          <w:sz w:val="22"/>
          <w:szCs w:val="22"/>
        </w:rPr>
        <w:t xml:space="preserve">соста</w:t>
      </w:r>
      <w:r>
        <w:rPr>
          <w:rFonts w:ascii="Verdana" w:hAnsi="Verdana"/>
          <w:sz w:val="22"/>
          <w:szCs w:val="22"/>
        </w:rPr>
        <w:t xml:space="preserve">ве пре</w:t>
      </w:r>
      <w:r>
        <w:rPr>
          <w:rFonts w:ascii="Verdana" w:hAnsi="Verdana"/>
          <w:sz w:val="22"/>
          <w:szCs w:val="22"/>
        </w:rPr>
        <w:t xml:space="preserve">дложения.</w:t>
      </w:r>
      <w:r/>
    </w:p>
    <w:p>
      <w:pPr>
        <w:pStyle w:val="124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</w:t>
      </w:r>
      <w:r>
        <w:rPr>
          <w:rFonts w:ascii="Verdana" w:hAnsi="Verdana"/>
          <w:sz w:val="22"/>
          <w:szCs w:val="22"/>
        </w:rPr>
        <w:t xml:space="preserve">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</w:t>
      </w:r>
      <w:r>
        <w:rPr>
          <w:rFonts w:ascii="Verdana" w:hAnsi="Verdana"/>
          <w:sz w:val="22"/>
          <w:szCs w:val="22"/>
        </w:rPr>
        <w:t xml:space="preserve">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/>
    </w:p>
    <w:p>
      <w:pPr>
        <w:pStyle w:val="124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en-US"/>
        </w:rPr>
        <w:t xml:space="preserve">Документы, </w:t>
      </w:r>
      <w:r>
        <w:rPr>
          <w:rFonts w:ascii="Verdana" w:hAnsi="Verdana"/>
          <w:sz w:val="22"/>
          <w:szCs w:val="22"/>
          <w:lang w:eastAsia="en-US"/>
        </w:rPr>
        <w:t xml:space="preserve">входящие в </w:t>
      </w:r>
      <w:r>
        <w:rPr>
          <w:rFonts w:ascii="Verdana" w:hAnsi="Verdana"/>
          <w:sz w:val="22"/>
          <w:szCs w:val="22"/>
          <w:lang w:eastAsia="en-US"/>
        </w:rPr>
        <w:t xml:space="preserve">состав Предложения, предст</w:t>
      </w:r>
      <w:r>
        <w:rPr>
          <w:rFonts w:ascii="Verdana" w:hAnsi="Verdana"/>
          <w:sz w:val="22"/>
          <w:szCs w:val="22"/>
          <w:lang w:eastAsia="en-US"/>
        </w:rPr>
        <w:t xml:space="preserve">авляют</w:t>
      </w:r>
      <w:r>
        <w:rPr>
          <w:rFonts w:ascii="Verdana" w:hAnsi="Verdana"/>
          <w:sz w:val="22"/>
          <w:szCs w:val="22"/>
          <w:lang w:eastAsia="en-US"/>
        </w:rPr>
        <w:t xml:space="preserve">ся </w:t>
      </w:r>
      <w:r>
        <w:rPr>
          <w:rFonts w:ascii="Verdana" w:hAnsi="Verdana"/>
          <w:sz w:val="22"/>
          <w:szCs w:val="22"/>
          <w:lang w:eastAsia="en-US"/>
        </w:rPr>
        <w:t xml:space="preserve">в </w:t>
      </w:r>
      <w:r>
        <w:rPr>
          <w:rFonts w:ascii="Verdana" w:hAnsi="Verdana"/>
          <w:sz w:val="22"/>
          <w:szCs w:val="22"/>
          <w:lang w:eastAsia="en-US"/>
        </w:rPr>
        <w:t xml:space="preserve">сос</w:t>
      </w:r>
      <w:r>
        <w:rPr>
          <w:rFonts w:ascii="Verdana" w:hAnsi="Verdana"/>
          <w:sz w:val="22"/>
          <w:szCs w:val="22"/>
          <w:lang w:eastAsia="en-US"/>
        </w:rPr>
        <w:t xml:space="preserve">тав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, опред</w:t>
      </w:r>
      <w:r>
        <w:rPr>
          <w:rFonts w:ascii="Verdana" w:hAnsi="Verdana"/>
          <w:sz w:val="22"/>
          <w:szCs w:val="22"/>
          <w:lang w:eastAsia="en-US"/>
        </w:rPr>
        <w:t xml:space="preserve">еленн</w:t>
      </w:r>
      <w:r>
        <w:rPr>
          <w:rFonts w:ascii="Verdana" w:hAnsi="Verdana"/>
          <w:sz w:val="22"/>
          <w:szCs w:val="22"/>
          <w:lang w:eastAsia="en-US"/>
        </w:rPr>
        <w:t xml:space="preserve">ом Оп</w:t>
      </w:r>
      <w:r>
        <w:rPr>
          <w:rFonts w:ascii="Verdana" w:hAnsi="Verdana"/>
          <w:sz w:val="22"/>
          <w:szCs w:val="22"/>
          <w:lang w:eastAsia="en-US"/>
        </w:rPr>
        <w:t xml:space="preserve">исью </w:t>
      </w:r>
      <w:r>
        <w:rPr>
          <w:rFonts w:ascii="Verdana" w:hAnsi="Verdana"/>
          <w:sz w:val="22"/>
          <w:szCs w:val="22"/>
          <w:lang w:eastAsia="en-US"/>
        </w:rPr>
        <w:t xml:space="preserve">докуме</w:t>
      </w:r>
      <w:r>
        <w:rPr>
          <w:rFonts w:ascii="Verdana" w:hAnsi="Verdana"/>
          <w:sz w:val="22"/>
          <w:szCs w:val="22"/>
          <w:lang w:eastAsia="en-US"/>
        </w:rPr>
        <w:t xml:space="preserve">нтов Предложения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24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275"/>
          <w:rFonts w:ascii="Verdana" w:hAnsi="Verdana"/>
          <w:sz w:val="22"/>
          <w:szCs w:val="22"/>
          <w:lang w:eastAsia="ru-RU"/>
        </w:rPr>
      </w:pPr>
      <w:r>
        <w:rPr>
          <w:rStyle w:val="1275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275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275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275"/>
          <w:rFonts w:ascii="Verdana" w:hAnsi="Verdana"/>
          <w:sz w:val="22"/>
          <w:szCs w:val="22"/>
          <w:lang w:eastAsia="ru-RU"/>
        </w:rPr>
      </w:r>
      <w:r/>
    </w:p>
    <w:p>
      <w:pPr>
        <w:pStyle w:val="124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275"/>
          <w:rFonts w:ascii="Verdana" w:hAnsi="Verdana"/>
          <w:sz w:val="22"/>
          <w:szCs w:val="22"/>
        </w:rPr>
        <w:t xml:space="preserve">Предложение</w:t>
      </w:r>
      <w:r>
        <w:rPr>
          <w:rStyle w:val="1275"/>
          <w:rFonts w:ascii="Verdana" w:hAnsi="Verdana"/>
          <w:sz w:val="22"/>
          <w:szCs w:val="22"/>
        </w:rPr>
        <w:t xml:space="preserve"> </w:t>
      </w:r>
      <w:r>
        <w:rPr>
          <w:rStyle w:val="1275"/>
          <w:rFonts w:ascii="Verdana" w:hAnsi="Verdana"/>
          <w:sz w:val="22"/>
          <w:szCs w:val="22"/>
        </w:rPr>
        <w:t xml:space="preserve">П</w:t>
      </w:r>
      <w:r>
        <w:rPr>
          <w:rStyle w:val="1275"/>
          <w:rFonts w:ascii="Verdana" w:hAnsi="Verdana"/>
          <w:sz w:val="22"/>
          <w:szCs w:val="22"/>
        </w:rPr>
        <w:t xml:space="preserve">р</w:t>
      </w:r>
      <w:r>
        <w:rPr>
          <w:rStyle w:val="1275"/>
          <w:rFonts w:ascii="Verdana" w:hAnsi="Verdana"/>
          <w:sz w:val="22"/>
          <w:szCs w:val="22"/>
        </w:rPr>
        <w:t xml:space="preserve">етендент</w:t>
      </w:r>
      <w:r>
        <w:rPr>
          <w:rStyle w:val="1275"/>
          <w:rFonts w:ascii="Verdana" w:hAnsi="Verdana"/>
          <w:sz w:val="22"/>
          <w:szCs w:val="22"/>
        </w:rPr>
        <w:t xml:space="preserve">а должно быть</w:t>
      </w:r>
      <w:r>
        <w:rPr>
          <w:rStyle w:val="1275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</w:t>
      </w:r>
      <w:r>
        <w:rPr>
          <w:rFonts w:ascii="Verdana" w:hAnsi="Verdana"/>
          <w:sz w:val="22"/>
          <w:szCs w:val="22"/>
        </w:rPr>
        <w:t xml:space="preserve">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/>
    </w:p>
    <w:p>
      <w:pPr>
        <w:pStyle w:val="124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</w:t>
      </w:r>
      <w:r>
        <w:rPr>
          <w:rFonts w:ascii="Verdana" w:hAnsi="Verdana"/>
          <w:sz w:val="22"/>
          <w:szCs w:val="22"/>
        </w:rPr>
        <w:t xml:space="preserve">образом</w:t>
      </w:r>
      <w:r>
        <w:rPr>
          <w:rFonts w:ascii="Verdana" w:hAnsi="Verdana"/>
          <w:sz w:val="22"/>
          <w:szCs w:val="22"/>
        </w:rPr>
        <w:t xml:space="preserve"> оформлены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225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5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25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221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 w:cs="Arial"/>
          <w:color w:val="ff0000"/>
          <w:sz w:val="22"/>
          <w:szCs w:val="22"/>
          <w:u w:val="single"/>
        </w:rPr>
      </w:r>
      <w:r/>
    </w:p>
    <w:p>
      <w:pPr>
        <w:pStyle w:val="1224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6" w:name="_Toc165090136"/>
      <w:r/>
      <w:bookmarkStart w:id="27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0"/>
      <w:r/>
      <w:bookmarkEnd w:id="1"/>
      <w:r/>
      <w:bookmarkEnd w:id="26"/>
      <w:r/>
      <w:bookmarkEnd w:id="27"/>
      <w:r>
        <w:rPr>
          <w:rFonts w:ascii="Verdana" w:hAnsi="Verdana"/>
          <w:sz w:val="22"/>
          <w:szCs w:val="22"/>
        </w:rPr>
      </w:r>
      <w:r/>
    </w:p>
    <w:p>
      <w:pPr>
        <w:pStyle w:val="1224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яет, 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/>
    </w:p>
    <w:p>
      <w:pPr>
        <w:pStyle w:val="1224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8" w:name="_Toc257310399"/>
      <w:r/>
      <w:bookmarkStart w:id="29" w:name="_Toc259609467"/>
      <w:r/>
      <w:bookmarkStart w:id="30" w:name="_Toc259610688"/>
      <w:r/>
      <w:bookmarkStart w:id="31" w:name="_Toc259611439"/>
      <w:r/>
      <w:bookmarkStart w:id="32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</w:t>
      </w:r>
      <w:r>
        <w:rPr>
          <w:rFonts w:ascii="Verdana" w:hAnsi="Verdana"/>
          <w:b w:val="0"/>
          <w:bCs w:val="0"/>
          <w:sz w:val="22"/>
          <w:szCs w:val="22"/>
        </w:rPr>
        <w:t xml:space="preserve"> «Поряд</w:t>
      </w:r>
      <w:r>
        <w:rPr>
          <w:rFonts w:ascii="Verdana" w:hAnsi="Verdana"/>
          <w:b w:val="0"/>
          <w:bCs w:val="0"/>
          <w:sz w:val="22"/>
          <w:szCs w:val="22"/>
        </w:rPr>
        <w:t xml:space="preserve">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</w:t>
      </w:r>
      <w:r>
        <w:rPr>
          <w:rFonts w:ascii="Verdana" w:hAnsi="Verdana"/>
          <w:b w:val="0"/>
          <w:bCs w:val="0"/>
          <w:sz w:val="22"/>
          <w:szCs w:val="22"/>
        </w:rPr>
        <w:t xml:space="preserve">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8"/>
      <w:r/>
      <w:bookmarkEnd w:id="29"/>
      <w:r/>
      <w:bookmarkEnd w:id="30"/>
      <w:r/>
      <w:bookmarkEnd w:id="31"/>
      <w:r/>
      <w:bookmarkEnd w:id="32"/>
      <w:r>
        <w:rPr>
          <w:rFonts w:ascii="Verdana" w:hAnsi="Verdana"/>
          <w:b w:val="0"/>
          <w:color w:val="000000"/>
          <w:sz w:val="22"/>
          <w:szCs w:val="22"/>
        </w:rPr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 Ассоциации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на условиях и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в соответствии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с требов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оя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ще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и. 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 </w:t>
            </w:r>
            <w:r>
              <w:rPr>
                <w:b w:val="0"/>
                <w:bCs w:val="0"/>
              </w:rPr>
              <w:t xml:space="preserve">Оказание клининговых услуг на объектах Ассоциации «Хоккейный клуб «Авангард»: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  <w:r/>
          </w:p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1.1. </w:t>
            </w:r>
            <w:bookmarkStart w:id="0" w:name="undefined"/>
            <w:r>
              <w:rPr>
                <w:b w:val="0"/>
                <w:bCs w:val="0"/>
              </w:rPr>
            </w:r>
            <w:bookmarkStart w:id="0" w:name="undefined"/>
            <w:r>
              <w:rPr>
                <w:b w:val="0"/>
                <w:bCs w:val="0"/>
              </w:rPr>
              <w:t xml:space="preserve">Оказание услуг по уборке и содержанию помещений здания Д</w:t>
            </w:r>
            <w:r>
              <w:rPr>
                <w:b w:val="0"/>
                <w:bCs w:val="0"/>
              </w:rPr>
              <w:t xml:space="preserve">етского хоккейного центра и прилегающей к нему территории. Обслуживание крыши здания. Оказание услуг по стирке белья</w:t>
            </w:r>
            <w:bookmarkEnd w:id="0"/>
            <w:r>
              <w:rPr>
                <w:b w:val="0"/>
                <w:bCs w:val="0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1.2. Оказание услуг по комплексной уборке и содержанию помещений Хоккейной Академии «Авангард» и прилегающей к ней территории. Смена белья</w:t>
            </w:r>
            <w:r>
              <w:rPr>
                <w:b w:val="0"/>
                <w:bCs w:val="0"/>
              </w:rPr>
              <w:t xml:space="preserve"> в номерах гостиницы Хоккейной Академии «Авангард», а также услуги по стирке, сушке и глажке белья (организация работы прачечной).</w:t>
            </w:r>
            <w:r>
              <w:rPr>
                <w:b w:val="0"/>
                <w:bCs w:val="0"/>
              </w:rPr>
            </w:r>
            <w:r/>
          </w:p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t xml:space="preserve">1.3. Оказание услуг по уборке и содержанию территории и помещений спортивной базы «Луч»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Style w:val="1236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shambelskaya</w:t>
            </w:r>
            <w:r>
              <w:rPr>
                <w:rStyle w:val="1236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236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y</w:t>
            </w:r>
            <w:r>
              <w:rPr>
                <w:rStyle w:val="1236"/>
                <w:rFonts w:ascii="Verdana" w:hAnsi="Verdana"/>
                <w:sz w:val="22"/>
                <w:szCs w:val="22"/>
                <w:shd w:val="clear" w:color="auto" w:fill="ffffff"/>
              </w:rPr>
              <w:t xml:space="preserve">v@hc-avangard.com</w:t>
            </w:r>
            <w:r>
              <w:rPr>
                <w:rStyle w:val="1236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236"/>
                <w:rFonts w:ascii="Verdana" w:hAnsi="Verdan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123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236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236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30 мая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bookmarkStart w:id="33" w:name="_Hlk62117845"/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14 июня 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bookmarkEnd w:id="33"/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 часо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московское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14 июня 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2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 00 минут (вре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московское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-8"/>
                <w:sz w:val="22"/>
                <w:szCs w:val="22"/>
              </w:rPr>
            </w:r>
            <w:r/>
          </w:p>
          <w:p>
            <w:pPr>
              <w:pStyle w:val="1221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Ассоциация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23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23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.2.1.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.1.1.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Возраст органи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зации и опыт оказания клининговых услуг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не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мен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ее 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3 (трех)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лет.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Наличие материально-технических ресурсов для оказания услуг.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редоставляется в Форме 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3.2.1.3.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  <w:tab w:val="clear" w:pos="1440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Претенденты должны подтвердить наличие системы менеджмента качества применительно к клининговым услугам, соответствующей требованиям ГОСТ Р ИСО 9001-2015 (ISO 9001:2015), системы экологического менеджмента ГОСТ Р ИСО 14001-2016 (ISO 14001:2015), системы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менеджмента безопасности труда и охраны здоровья ГОСТ Р 45001-2020 (ISO 45001:2018).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r>
            <w:r/>
          </w:p>
          <w:p>
            <w:pPr>
              <w:pStyle w:val="1299"/>
              <w:ind w:left="0" w:firstLine="0"/>
              <w:jc w:val="both"/>
              <w:tabs>
                <w:tab w:val="num" w:pos="471" w:leader="none"/>
                <w:tab w:val="clear" w:pos="2160" w:leader="none"/>
              </w:tabs>
              <w:rPr>
                <w:b/>
                <w:bCs/>
              </w:rPr>
            </w:pPr>
            <w:r>
              <w:rPr>
                <w:rStyle w:val="1282"/>
                <w:rFonts w:ascii="Verdana" w:hAnsi="Verdana" w:eastAsia="Arial Unicode MS"/>
                <w:b/>
                <w:bCs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Подтверждается копиями сертификатов.</w:t>
            </w:r>
            <w:r/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Подбор персонала проводить с учетом треб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ований, установленных ст. 351.1 Трудовог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кодекса РФ (Отсутствие судимости).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вольной форме.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арбитражного суда 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отом.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вольн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ой фо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рме.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3.2.1.6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одачи пред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тся в форме письма 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е.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1.7.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территории Росси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дписью руководителя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дичес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ких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иц.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3.2.1.8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ции, он должен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 лица на территори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егист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рации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3.2.1.9.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ской Федерации, он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иями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23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23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тельны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в действующей редакции.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3.2.2.2.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Степень заг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женности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выполнения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услуг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ганизат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 закл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ючения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дого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3.2.2.3.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Претендент должен быть пла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 Итоговая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услуг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является окончательной и формируется с учетом всех возможных затрат (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транспортные расходы и расходы, связанные с приоб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ретением инвентаря, униформы, оборудования, дезинфицирующих и моющих средств, средств для стирки, семян цветов, затраты на оплату труда рабочих, стоимость материалов, амортизацию оборудования, стоимость услуг третьих лиц,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обслуживание и ремонт эксплуатируемого оборудования Заказчика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 также все налоги (в т. ч. НДС),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сборы, пошлины, расходы на страхование, и другие обязательные платежи)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рублях Российской Ф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едерации и должна соот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ветствов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овой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сум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указываем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ой в Ком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мерческом предло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Калькуляции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 Фо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 №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6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3.3.4.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1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ru-RU"/>
              </w:rPr>
              <w:t xml:space="preserve">)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1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.3.6.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Коммерческое предложение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6, Приложение к Форме № 6 - Калькуляция)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Калькуляция предоставляется по каждому объекту отдельно.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3.3.7.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Справка о наличии МТР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7)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8.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 персо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(форма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прила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9.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/>
          </w:p>
          <w:p>
            <w:pPr>
              <w:pStyle w:val="1221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10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принимателе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/ свидетель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(сертификата)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тр. 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3.3.1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Нотариал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копия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тава Претендента и/или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 за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мог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предоставлены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веренные руков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одителем и печат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енность и т.д.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ента.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дпринимателя.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Инфор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теку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8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Согласие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 Проектом договора или Протокол разногласий к Проекту договора (формы прилагаются).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6.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Прочие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ументы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7.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куме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sz w:val="22"/>
                <w:szCs w:val="22"/>
              </w:rPr>
              <w:t xml:space="preserve">8)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менты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вхо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щие в 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став Предложения, 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едставляются в пор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ядке,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определ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исью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кументов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sz w:val="22"/>
                <w:szCs w:val="22"/>
              </w:rPr>
              <w:t xml:space="preserve">8)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42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275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275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275"/>
                <w:rFonts w:ascii="Verdana" w:hAnsi="Verdana"/>
                <w:b/>
                <w:sz w:val="22"/>
                <w:szCs w:val="22"/>
              </w:rPr>
              <w:t xml:space="preserve">ние Прете</w:t>
            </w:r>
            <w:r>
              <w:rPr>
                <w:rStyle w:val="1275"/>
                <w:rFonts w:ascii="Verdana" w:hAnsi="Verdana"/>
                <w:b/>
                <w:sz w:val="22"/>
                <w:szCs w:val="22"/>
              </w:rPr>
              <w:t xml:space="preserve">нде</w:t>
            </w:r>
            <w:r>
              <w:rPr>
                <w:rStyle w:val="1275"/>
                <w:rFonts w:ascii="Verdana" w:hAnsi="Verdana"/>
                <w:b/>
                <w:sz w:val="22"/>
                <w:szCs w:val="22"/>
              </w:rPr>
              <w:t xml:space="preserve">нта должно б</w:t>
            </w:r>
            <w:r>
              <w:rPr>
                <w:rStyle w:val="1275"/>
                <w:rFonts w:ascii="Verdana" w:hAnsi="Verdana"/>
                <w:b/>
                <w:sz w:val="22"/>
                <w:szCs w:val="22"/>
              </w:rPr>
              <w:t xml:space="preserve">ы</w:t>
            </w:r>
            <w:r>
              <w:rPr>
                <w:rStyle w:val="1275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  <w:p>
            <w:pPr>
              <w:pStyle w:val="1221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вляет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от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архива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лица.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21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обработк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3.4.3.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вляемых в сос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ма 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трукции. 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став такого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ложени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прил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оченного 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left="18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ачения и наиме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 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ий.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 в документах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озна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Отборе, подг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отовленно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уча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средств в Пре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склю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оторых суммы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енеж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ах.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1"/>
                <w:numId w:val="6"/>
              </w:numPr>
              <w:widowControl w:val="off"/>
              <w:rPr>
                <w:rStyle w:val="1234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234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1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3.5.1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1"/>
              <w:numPr>
                <w:ilvl w:val="0"/>
                <w:numId w:val="59"/>
              </w:numPr>
              <w:jc w:val="both"/>
              <w:spacing w:after="40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Стоимость предложения;</w:t>
            </w:r>
            <w:r/>
          </w:p>
          <w:p>
            <w:pPr>
              <w:pStyle w:val="1061"/>
              <w:numPr>
                <w:ilvl w:val="0"/>
                <w:numId w:val="59"/>
              </w:numPr>
              <w:jc w:val="both"/>
              <w:spacing w:after="40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Квалификация участника.</w:t>
            </w:r>
            <w:r>
              <w:rPr>
                <w:rFonts w:ascii="Verdana" w:hAnsi="Verdana" w:cs="Arial"/>
                <w:color w:val="000000" w:themeColor="text1"/>
                <w:szCs w:val="24"/>
              </w:rPr>
            </w:r>
            <w:r/>
          </w:p>
        </w:tc>
      </w:tr>
    </w:tbl>
    <w:p>
      <w:pPr>
        <w:pStyle w:val="1224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4" w:name="_Toc148524241"/>
      <w:r/>
      <w:bookmarkStart w:id="35" w:name="_Toc165090141"/>
      <w:r/>
      <w:bookmarkStart w:id="36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и приложени</w:t>
      </w:r>
      <w:r>
        <w:rPr>
          <w:rFonts w:ascii="Verdana" w:hAnsi="Verdana"/>
          <w:sz w:val="22"/>
          <w:szCs w:val="22"/>
        </w:rPr>
        <w:t xml:space="preserve">й к нему </w:t>
      </w:r>
      <w:r>
        <w:rPr>
          <w:rFonts w:ascii="Verdana" w:hAnsi="Verdana"/>
          <w:sz w:val="22"/>
          <w:szCs w:val="22"/>
        </w:rPr>
        <w:t xml:space="preserve">на</w:t>
      </w:r>
      <w:r>
        <w:rPr>
          <w:rFonts w:ascii="Verdana" w:hAnsi="Verdana"/>
          <w:sz w:val="22"/>
          <w:szCs w:val="22"/>
        </w:rPr>
        <w:t xml:space="preserve"> оказание клининговых услуг на объектах Ассоциации </w:t>
      </w:r>
      <w:r>
        <w:rPr>
          <w:rFonts w:ascii="Verdana" w:hAnsi="Verdana"/>
          <w:sz w:val="22"/>
          <w:szCs w:val="22"/>
        </w:rPr>
        <w:t xml:space="preserve">«Хоккейный клуб «Авангард»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ю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12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224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5"/>
      <w:r/>
      <w:bookmarkEnd w:id="36"/>
      <w:r/>
      <w:bookmarkStart w:id="37" w:name="_Toc165090142"/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об Отборе.</w:t>
      </w:r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4"/>
      <w:r/>
      <w:bookmarkEnd w:id="37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/>
      <w:bookmarkStart w:id="40" w:name="_Toc148353306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40"/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225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221"/>
        <w:jc w:val="right"/>
        <w:spacing w:after="60"/>
        <w:widowControl w:val="off"/>
        <w:tabs>
          <w:tab w:val="left" w:pos="5387" w:leader="none"/>
        </w:tabs>
        <w:rPr>
          <w:rStyle w:val="1234"/>
          <w:rFonts w:ascii="Verdana" w:hAnsi="Verdana"/>
          <w:color w:val="000000"/>
          <w:sz w:val="22"/>
          <w:szCs w:val="22"/>
        </w:rPr>
      </w:pPr>
      <w:r/>
      <w:bookmarkStart w:id="41" w:name="_Toc498952699"/>
      <w:r>
        <w:rPr>
          <w:rStyle w:val="1234"/>
          <w:rFonts w:ascii="Verdana" w:hAnsi="Verdana"/>
          <w:color w:val="000000"/>
          <w:sz w:val="22"/>
          <w:szCs w:val="22"/>
        </w:rPr>
        <w:t xml:space="preserve">Форм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а №</w:t>
      </w:r>
      <w:r>
        <w:rPr>
          <w:rStyle w:val="1234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1 </w:t>
      </w:r>
      <w:r/>
    </w:p>
    <w:p>
      <w:pPr>
        <w:pStyle w:val="1221"/>
        <w:jc w:val="right"/>
        <w:spacing w:after="60"/>
        <w:widowControl w:val="off"/>
        <w:tabs>
          <w:tab w:val="left" w:pos="5387" w:leader="none"/>
        </w:tabs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  <w:t xml:space="preserve">Предложение</w:t>
      </w:r>
      <w:bookmarkEnd w:id="41"/>
      <w:r>
        <w:rPr>
          <w:rStyle w:val="1234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13-2023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221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21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221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1221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/>
    </w:p>
    <w:p>
      <w:pPr>
        <w:pStyle w:val="1221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/>
    </w:p>
    <w:p>
      <w:pPr>
        <w:pStyle w:val="1221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/>
    </w:p>
    <w:p>
      <w:pPr>
        <w:pStyle w:val="1221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/>
    </w:p>
    <w:p>
      <w:pPr>
        <w:pStyle w:val="1221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/>
    </w:p>
    <w:p>
      <w:pPr>
        <w:pStyle w:val="1221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зучив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документацию об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ган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ции, </w:t>
      </w:r>
      <w:bookmarkStart w:id="42" w:name="_Hlk122536481"/>
      <w:r>
        <w:rPr>
          <w:rFonts w:ascii="Verdana" w:hAnsi="Verdana"/>
          <w:b w:val="0"/>
          <w:bCs w:val="0"/>
          <w:sz w:val="22"/>
          <w:szCs w:val="22"/>
        </w:rPr>
        <w:t xml:space="preserve">способной оказать клининговые услуги на объектах Ассоциации</w:t>
      </w:r>
      <w:r>
        <w:rPr>
          <w:rFonts w:ascii="Verdana" w:hAnsi="Verdana"/>
          <w:b w:val="0"/>
          <w:bCs w:val="0"/>
          <w:sz w:val="22"/>
          <w:szCs w:val="22"/>
        </w:rPr>
        <w:t xml:space="preserve"> «Хоккейный клуб «Авангард» </w:t>
      </w:r>
      <w:bookmarkEnd w:id="42"/>
      <w:r>
        <w:rPr>
          <w:rFonts w:ascii="Verdana" w:hAnsi="Verdana" w:cs="Arial"/>
          <w:b w:val="0"/>
          <w:bCs w:val="0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13-2023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дал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</w:t>
      </w:r>
      <w:r>
        <w:rPr>
          <w:b w:val="0"/>
          <w:bCs w:val="0"/>
        </w:rPr>
      </w:r>
      <w:r/>
    </w:p>
    <w:p>
      <w:pPr>
        <w:pStyle w:val="1221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221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both"/>
        <w:spacing w:before="115" w:after="120" w:line="274" w:lineRule="exact"/>
        <w:shd w:val="clear" w:color="auto" w:fill="ffffff"/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кументацией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по участию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на следующих усло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вия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: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Предлаг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услуги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уду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соотве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тствова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ть техническ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твенным и количе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ственны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ктер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истикам,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установленным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в.</w:t>
      </w:r>
      <w:r>
        <w:rPr>
          <w:b w:val="0"/>
          <w:bCs w:val="0"/>
        </w:rPr>
      </w:r>
      <w:r/>
    </w:p>
    <w:p>
      <w:pPr>
        <w:numPr>
          <w:ilvl w:val="0"/>
          <w:numId w:val="27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pacing w:val="1"/>
          <w:sz w:val="22"/>
          <w:szCs w:val="22"/>
          <w:highlight w:val="none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Общая (итоговая) стоимость Предложения*: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283" w:righ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</w:pPr>
      <w:r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  <w:t xml:space="preserve">_____________ (                    ) руб. с НДС/НДС не облагается**;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pacing w:val="1"/>
          <w:sz w:val="22"/>
          <w:szCs w:val="22"/>
          <w:highlight w:val="none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2.1. Итоговая стоимость по Детскому хоккейному центру*: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    </w:t>
      </w:r>
      <w:r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  <w:t xml:space="preserve">_____________ (                    ) руб. с НДС/НДС не облагается**;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highlight w:val="none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2.2. Итоговая </w:t>
      </w:r>
      <w:r>
        <w:t xml:space="preserve">стоимость по Хоккейной академии «Авангард»*:</w:t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  <w:highlight w:val="none"/>
        </w:rPr>
      </w:pPr>
      <w:r>
        <w:rPr>
          <w:highlight w:val="none"/>
        </w:rPr>
        <w:t xml:space="preserve">    </w:t>
      </w:r>
      <w:r>
        <w:rPr>
          <w:b w:val="0"/>
          <w:bCs w:val="0"/>
          <w:highlight w:val="none"/>
        </w:rPr>
        <w:t xml:space="preserve">_____________ (                     ) руб. с НДС/НДС не облагается**;</w:t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highlight w:val="none"/>
        </w:rPr>
      </w:pPr>
      <w:r>
        <w:rPr>
          <w:highlight w:val="none"/>
        </w:rPr>
        <w:t xml:space="preserve">2.3. Итоговая стоимость по спортивной базе «Луч»*:</w:t>
      </w:r>
      <w:r>
        <w:rPr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  <w:highlight w:val="none"/>
        </w:rPr>
      </w:pPr>
      <w:r>
        <w:rPr>
          <w:highlight w:val="none"/>
        </w:rPr>
        <w:t xml:space="preserve">  </w:t>
      </w:r>
      <w:r>
        <w:rPr>
          <w:b w:val="0"/>
          <w:bCs w:val="0"/>
          <w:highlight w:val="none"/>
        </w:rPr>
        <w:t xml:space="preserve">  _____________ (                     ) руб. с НДС/НДС не облагается**;</w:t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  <w:t xml:space="preserve">2.4. Стоимость вывоза снега за 1 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pacing w:val="1"/>
          <w:sz w:val="22"/>
          <w:szCs w:val="22"/>
          <w:vertAlign w:val="superscript"/>
        </w:rPr>
        <w:t xml:space="preserve">3</w:t>
      </w:r>
      <w:r>
        <w:rPr>
          <w:b/>
          <w:bCs/>
          <w:highlight w:val="none"/>
        </w:rPr>
        <w:t xml:space="preserve"> с территории Объекта:</w:t>
      </w:r>
      <w:r>
        <w:rPr>
          <w:b/>
          <w:bCs/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    _____________ (                     ) руб. с НДС/НДС не облагается**.</w:t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</w:rPr>
      </w:pPr>
      <w:r>
        <w:rPr>
          <w:rFonts w:ascii="Verdana" w:hAnsi="Verdana" w:cs="Arial"/>
          <w:b w:val="0"/>
          <w:bCs w:val="0"/>
          <w:i/>
          <w:iCs/>
          <w:spacing w:val="1"/>
          <w:sz w:val="22"/>
          <w:szCs w:val="22"/>
        </w:rPr>
        <w:t xml:space="preserve">*</w:t>
      </w:r>
      <w:r>
        <w:rPr>
          <w:rFonts w:ascii="Verdana" w:hAnsi="Verdana" w:cs="Arial"/>
          <w:b w:val="0"/>
          <w:bCs w:val="0"/>
          <w:i/>
          <w:iCs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pacing w:val="1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i/>
          <w:iCs/>
          <w:spacing w:val="1"/>
          <w:sz w:val="22"/>
          <w:szCs w:val="22"/>
        </w:rPr>
        <w:t xml:space="preserve">Общая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стоимость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редложения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является ок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ончатель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ной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 и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формиру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ется с учетом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всех возможных затрат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транспортные расходы и расходы, связанные с приобретением инвентаря, униформы, оборудования, д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езинфицирующих и моющих средств, средств для стирки,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затраты на оплату труда, сто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имость м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атериа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лов, амортизацию оборуд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ования,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стоимость услуг третьих лиц,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обслуживание и ремонт эксплуатируемого оборудования Заказчика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, а также все налоги (в т. ч. НДС), сборы, пошлины, расходы на страхование, и другие обязательные платежи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в рублях Рос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сийской Ф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едерации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  <w:highlight w:val="none"/>
        </w:rPr>
      </w:pP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** -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Ес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ли организация работает по упрощен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но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й систе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ме налогообложения, в так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ом с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луча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е необ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ход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имо указат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ь «НДС не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облагается» и обязательно прил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ожить копию увед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омления о возможности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пр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имене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ния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упрощенной сис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темы налогообложения.</w:t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</w:r>
      <w:r>
        <w:rPr>
          <w:rFonts w:ascii="Verdana" w:hAnsi="Verdana" w:cs="Arial"/>
          <w:spacing w:val="1"/>
          <w:sz w:val="22"/>
          <w:szCs w:val="22"/>
          <w:highlight w:val="none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</w:rPr>
        <w:t xml:space="preserve">Оплата производится ежемесячно, в течение 10 банковских дней с даты подписания актов о приемке оказанных услуг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/>
    </w:p>
    <w:p>
      <w:pPr>
        <w:pStyle w:val="1221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</w:t>
      </w:r>
      <w:r>
        <w:rPr>
          <w:rFonts w:ascii="Verdana" w:hAnsi="Verdana" w:cs="Arial"/>
          <w:b/>
          <w:bCs/>
          <w:sz w:val="22"/>
          <w:szCs w:val="22"/>
        </w:rPr>
        <w:t xml:space="preserve"> оказания услуг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14:ligatures w14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г. Омск, ул. Куйбышева, дом 132, корпус 3 - Детский хоккейный центр.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14:ligatures w14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г. Омск, проспект Мира, строение 1Б – Хоккейная Академия «Авангард».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14:ligatures w14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 г. Омск, ул.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Поворотникова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дом 4, корпус 1 – Спортивная база «Луч».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21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Срок 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b/>
        </w:rPr>
        <w:t xml:space="preserve"> </w:t>
      </w:r>
      <w:r>
        <w:rPr>
          <w:b w:val="0"/>
          <w:bCs w:val="0"/>
        </w:rPr>
        <w:t xml:space="preserve">с 01 июля 2023 го</w:t>
      </w:r>
      <w:r>
        <w:rPr>
          <w:b w:val="0"/>
          <w:bCs w:val="0"/>
        </w:rPr>
        <w:t xml:space="preserve">да по 30 июня 2025 года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b w:val="0"/>
          <w:bCs w:val="0"/>
          <w:sz w:val="20"/>
          <w:szCs w:val="20"/>
          <w:highlight w:val="none"/>
        </w:rPr>
        <w:t xml:space="preserve"> </w:t>
      </w:r>
      <w:r>
        <w:rPr>
          <w:rFonts w:ascii="Verdana" w:hAnsi="Verdana" w:cs="Arial"/>
          <w:b w:val="0"/>
          <w:bCs w:val="0"/>
          <w:sz w:val="20"/>
          <w:szCs w:val="20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14:ligatures w14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 Срок предоставления гарантии качества на Услуги: в течение всего срока действия Договора.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 Если в течение гарантийного срока Заказчиком выявится, что Исполнитель оказал Услуги ненадлежащег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качества и (или) с недостатками, Исполнитель обязуется устранить недостатки в течение 1 (одного) дня с момента уведомления уполномоченным представителем Ассоциации «Хоккейный клуб «Авангард».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21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bookmarkStart w:id="46" w:name="_Hlk116479280"/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цены, указываемые в коммерческом предложении, фиксируются и не подлежат изменению в течение срока действия договора.</w:t>
      </w:r>
      <w:r>
        <w:rPr>
          <w:b w:val="0"/>
          <w:bCs w:val="0"/>
          <w:sz w:val="22"/>
          <w:szCs w:val="22"/>
        </w:rPr>
      </w:r>
      <w:r/>
    </w:p>
    <w:p>
      <w:pPr>
        <w:pStyle w:val="1221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/>
      <w:bookmarkEnd w:id="46"/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рок дей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4"/>
        </w:rPr>
        <w:t xml:space="preserve">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с момента заключения договора до полного исполнения Сторонами обязательств по договору.</w:t>
      </w:r>
      <w:r>
        <w:rPr>
          <w:b w:val="0"/>
          <w:bCs w:val="0"/>
          <w:sz w:val="22"/>
          <w:szCs w:val="22"/>
        </w:rPr>
      </w:r>
      <w:r/>
    </w:p>
    <w:p>
      <w:pPr>
        <w:pStyle w:val="1221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с требованиями, указа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ми в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цион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сьме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тавленном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пакете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и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беспечим их выполнение.</w:t>
      </w:r>
      <w:r>
        <w:rPr>
          <w:b w:val="0"/>
          <w:bCs w:val="0"/>
        </w:rPr>
      </w:r>
      <w:r/>
    </w:p>
    <w:p>
      <w:pPr>
        <w:pStyle w:val="1221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яем полно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на осуществление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любой проверки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дставленных отче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 и инфо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выяснения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нсовых и технических аспектов 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щего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ения.</w:t>
      </w:r>
      <w:r>
        <w:rPr>
          <w:b w:val="0"/>
          <w:bCs w:val="0"/>
        </w:rPr>
      </w:r>
      <w:r/>
    </w:p>
    <w:p>
      <w:pPr>
        <w:pStyle w:val="1221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b w:val="0"/>
          <w:bCs w:val="0"/>
        </w:rPr>
      </w:r>
      <w:r/>
    </w:p>
    <w:p>
      <w:pPr>
        <w:pStyle w:val="1221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 и Ваш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/>
          </w:p>
        </w:tc>
      </w:tr>
      <w:tr>
        <w:trPr>
          <w:cantSplit/>
          <w:trHeight w:val="443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/>
          </w:p>
        </w:tc>
      </w:tr>
      <w:tr>
        <w:trPr>
          <w:cantSplit/>
          <w:trHeight w:val="53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</w:t>
            </w:r>
            <w:r>
              <w:rPr>
                <w:rFonts w:ascii="Verdana" w:hAnsi="Verdana"/>
                <w:color w:val="808080"/>
              </w:rPr>
              <w:t xml:space="preserve">р т</w:t>
            </w:r>
            <w:r>
              <w:rPr>
                <w:rFonts w:ascii="Verdana" w:hAnsi="Verdana"/>
                <w:color w:val="808080"/>
              </w:rPr>
              <w:t xml:space="preserve">елефона: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</w:t>
            </w:r>
            <w:r>
              <w:rPr>
                <w:rFonts w:ascii="Verdana" w:hAnsi="Verdana"/>
                <w:b/>
              </w:rPr>
              <w:t xml:space="preserve">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я, имя,</w:t>
            </w:r>
            <w:r>
              <w:rPr>
                <w:rFonts w:ascii="Verdana" w:hAnsi="Verdana"/>
                <w:color w:val="808080"/>
              </w:rPr>
              <w:t xml:space="preserve">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</w:t>
            </w:r>
            <w:r>
              <w:rPr>
                <w:rFonts w:ascii="Verdana" w:hAnsi="Verdana"/>
                <w:color w:val="808080"/>
              </w:rPr>
              <w:t xml:space="preserve">л</w:t>
            </w:r>
            <w:r>
              <w:rPr>
                <w:rFonts w:ascii="Verdana" w:hAnsi="Verdana"/>
                <w:color w:val="808080"/>
              </w:rPr>
              <w:t xml:space="preserve">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/>
          </w:p>
        </w:tc>
      </w:tr>
      <w:tr>
        <w:trPr>
          <w:cantSplit/>
          <w:trHeight w:val="53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/>
          </w:p>
        </w:tc>
      </w:tr>
      <w:tr>
        <w:trPr>
          <w:cantSplit/>
          <w:trHeight w:val="53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</w:t>
            </w:r>
            <w:r>
              <w:rPr>
                <w:rFonts w:ascii="Verdana" w:hAnsi="Verdana"/>
                <w:b/>
              </w:rPr>
              <w:t xml:space="preserve">вора: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/>
          </w:p>
        </w:tc>
      </w:tr>
      <w:tr>
        <w:trPr>
          <w:cantSplit/>
          <w:trHeight w:val="53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8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/>
          </w:p>
        </w:tc>
      </w:tr>
      <w:tr>
        <w:trPr>
          <w:trHeight w:val="840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283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</w:t>
            </w:r>
            <w:r>
              <w:rPr>
                <w:rFonts w:ascii="Verdana" w:hAnsi="Verdana"/>
                <w:b/>
              </w:rPr>
              <w:t xml:space="preserve">й п</w:t>
            </w:r>
            <w:r>
              <w:rPr>
                <w:rFonts w:ascii="Verdana" w:hAnsi="Verdana"/>
                <w:b/>
              </w:rPr>
              <w:t xml:space="preserve">очты для информирова</w:t>
            </w:r>
            <w:r>
              <w:rPr>
                <w:rFonts w:ascii="Verdana" w:hAnsi="Verdana"/>
                <w:b/>
              </w:rPr>
              <w:t xml:space="preserve">ния кас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тельно </w:t>
            </w:r>
            <w:r>
              <w:rPr>
                <w:rFonts w:ascii="Verdana" w:hAnsi="Verdana"/>
                <w:b/>
              </w:rPr>
              <w:t xml:space="preserve">Отбо</w:t>
            </w:r>
            <w:r>
              <w:rPr>
                <w:rFonts w:ascii="Verdana" w:hAnsi="Verdana"/>
                <w:b/>
              </w:rPr>
              <w:t xml:space="preserve">ра: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83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283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</w:t>
            </w:r>
            <w:r>
              <w:rPr>
                <w:rFonts w:ascii="Verdana" w:hAnsi="Verdana"/>
                <w:color w:val="808080"/>
                <w:lang w:val="en-US"/>
              </w:rPr>
              <w:t xml:space="preserve">i</w:t>
            </w:r>
            <w:r>
              <w:rPr>
                <w:rFonts w:ascii="Verdana" w:hAnsi="Verdana"/>
                <w:color w:val="808080"/>
                <w:lang w:val="en-US"/>
              </w:rPr>
              <w:t xml:space="preserve">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221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221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b w:val="0"/>
          <w:bCs w:val="0"/>
          <w:highlight w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прид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ий настоя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Предложения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мента 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аключения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ава на заключен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договора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Отбора,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Предложение будет остав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ся для нас обяз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атель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в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ние 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рока его дейс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вия.</w:t>
      </w:r>
      <w:r>
        <w:rPr>
          <w:b w:val="0"/>
          <w:bCs w:val="0"/>
        </w:rPr>
      </w:r>
      <w:r/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221"/>
        <w:jc w:val="both"/>
        <w:shd w:val="clear" w:color="auto" w:fill="ffffff"/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неотъе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21"/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b w:val="0"/>
          <w:bCs w:val="0"/>
        </w:rPr>
      </w:r>
      <w:r/>
    </w:p>
    <w:p>
      <w:pPr>
        <w:pStyle w:val="1221"/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  <w:tab/>
        <w:tab/>
        <w:t xml:space="preserve">  </w:t>
      </w:r>
      <w:r>
        <w:rPr>
          <w:rFonts w:ascii="Verdana" w:hAnsi="Verdana" w:cs="Arial"/>
          <w:sz w:val="22"/>
          <w:szCs w:val="22"/>
        </w:rPr>
      </w:r>
      <w:r/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________________                   _________________                                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                              </w:t>
      </w:r>
      <w:r/>
    </w:p>
    <w:p>
      <w:pPr>
        <w:pStyle w:val="1221"/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221"/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221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221"/>
              <w:spacing w:before="120" w:after="120"/>
              <w:rPr>
                <w:rFonts w:ascii="Verdana" w:hAnsi="Verdana" w:cs="Arial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подпись уполномоченн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221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21"/>
        <w:rPr>
          <w:rFonts w:ascii="Verdana" w:hAnsi="Verdana" w:cs="Arial"/>
          <w:b/>
          <w:bCs/>
          <w:i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426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  <w:r/>
    </w:p>
    <w:p>
      <w:pPr>
        <w:pStyle w:val="1221"/>
        <w:jc w:val="right"/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  <w:u w:val="single"/>
        </w:rPr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 2</w:t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ind w:left="6237"/>
        <w:jc w:val="right"/>
        <w:widowControl w:val="off"/>
        <w:tabs>
          <w:tab w:val="left" w:pos="6946" w:leader="none"/>
        </w:tabs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2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13-2023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221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1221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</w:t>
            </w:r>
            <w:r>
              <w:rPr>
                <w:rFonts w:ascii="Verdana" w:hAnsi="Verdana"/>
                <w:sz w:val="22"/>
                <w:szCs w:val="22"/>
              </w:rPr>
              <w:t xml:space="preserve">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</w:t>
            </w:r>
            <w:r>
              <w:rPr>
                <w:rFonts w:ascii="Verdana" w:hAnsi="Verdana"/>
                <w:sz w:val="22"/>
                <w:szCs w:val="22"/>
              </w:rPr>
              <w:t xml:space="preserve">инд</w:t>
            </w:r>
            <w:r>
              <w:rPr>
                <w:rFonts w:ascii="Verdana" w:hAnsi="Verdana"/>
                <w:sz w:val="22"/>
                <w:szCs w:val="22"/>
              </w:rPr>
              <w:t xml:space="preserve">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</w:t>
            </w:r>
            <w:r>
              <w:rPr>
                <w:rFonts w:ascii="Verdana" w:hAnsi="Verdana"/>
                <w:sz w:val="22"/>
                <w:szCs w:val="22"/>
              </w:rPr>
              <w:t xml:space="preserve">вый ад</w:t>
            </w:r>
            <w:r>
              <w:rPr>
                <w:rFonts w:ascii="Verdana" w:hAnsi="Verdana"/>
                <w:sz w:val="22"/>
                <w:szCs w:val="22"/>
              </w:rPr>
              <w:t xml:space="preserve">р</w:t>
            </w:r>
            <w:r>
              <w:rPr>
                <w:rFonts w:ascii="Verdana" w:hAnsi="Verdana"/>
                <w:sz w:val="22"/>
                <w:szCs w:val="22"/>
              </w:rPr>
              <w:t xml:space="preserve">ес (с ук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</w:t>
            </w:r>
            <w:r>
              <w:rPr>
                <w:rFonts w:ascii="Verdana" w:hAnsi="Verdana"/>
                <w:sz w:val="22"/>
                <w:szCs w:val="22"/>
              </w:rPr>
              <w:t xml:space="preserve">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</w:t>
            </w:r>
            <w:r>
              <w:rPr>
                <w:rFonts w:ascii="Verdana" w:hAnsi="Verdana"/>
                <w:sz w:val="22"/>
                <w:szCs w:val="22"/>
              </w:rPr>
              <w:t xml:space="preserve">тер</w:t>
            </w:r>
            <w:r>
              <w:rPr>
                <w:rFonts w:ascii="Verdana" w:hAnsi="Verdana"/>
                <w:sz w:val="22"/>
                <w:szCs w:val="22"/>
              </w:rPr>
              <w:t xml:space="preserve">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</w:t>
            </w:r>
            <w:r>
              <w:rPr>
                <w:rFonts w:ascii="Verdana" w:hAnsi="Verdana"/>
                <w:sz w:val="22"/>
                <w:szCs w:val="22"/>
              </w:rPr>
              <w:t xml:space="preserve">жить к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пию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7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24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25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/>
          </w:p>
          <w:p>
            <w:pPr>
              <w:pStyle w:val="1221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/>
          </w:p>
          <w:p>
            <w:pPr>
              <w:pStyle w:val="1221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ый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</w:t>
            </w:r>
            <w:r>
              <w:rPr>
                <w:rFonts w:ascii="Verdana" w:hAnsi="Verdana"/>
                <w:sz w:val="22"/>
                <w:szCs w:val="22"/>
              </w:rPr>
              <w:t xml:space="preserve">счет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25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</w:t>
            </w:r>
            <w:r>
              <w:rPr>
                <w:rFonts w:ascii="Verdana" w:hAnsi="Verdana"/>
                <w:sz w:val="22"/>
                <w:szCs w:val="22"/>
              </w:rPr>
              <w:t xml:space="preserve">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</w:t>
            </w:r>
            <w:r>
              <w:rPr>
                <w:rFonts w:ascii="Verdana" w:hAnsi="Verdana"/>
                <w:sz w:val="22"/>
                <w:szCs w:val="22"/>
              </w:rPr>
              <w:t xml:space="preserve">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22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</w:t>
      </w:r>
      <w:r>
        <w:rPr>
          <w:rFonts w:ascii="Verdana" w:hAnsi="Verdana" w:cs="Arial"/>
          <w:i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        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П</w:t>
      </w:r>
      <w:r>
        <w:rPr>
          <w:rFonts w:ascii="Verdana" w:hAnsi="Verdana" w:cs="Arial"/>
          <w:i/>
          <w:sz w:val="22"/>
          <w:szCs w:val="22"/>
        </w:rPr>
        <w:t xml:space="preserve">е</w:t>
      </w:r>
      <w:r>
        <w:rPr>
          <w:rFonts w:ascii="Verdana" w:hAnsi="Verdana" w:cs="Arial"/>
          <w:i/>
          <w:sz w:val="22"/>
          <w:szCs w:val="22"/>
        </w:rPr>
        <w:t xml:space="preserve">чать </w:t>
      </w:r>
      <w:r>
        <w:rPr>
          <w:rFonts w:ascii="Verdana" w:hAnsi="Verdana" w:cs="Arial"/>
          <w:i/>
          <w:sz w:val="22"/>
          <w:szCs w:val="22"/>
        </w:rPr>
        <w:t xml:space="preserve">орг</w:t>
      </w:r>
      <w:r>
        <w:rPr>
          <w:rFonts w:ascii="Verdana" w:hAnsi="Verdana" w:cs="Arial"/>
          <w:i/>
          <w:sz w:val="22"/>
          <w:szCs w:val="22"/>
        </w:rPr>
        <w:t xml:space="preserve">ан</w:t>
      </w:r>
      <w:r>
        <w:rPr>
          <w:rFonts w:ascii="Verdana" w:hAnsi="Verdana" w:cs="Arial"/>
          <w:i/>
          <w:sz w:val="22"/>
          <w:szCs w:val="22"/>
        </w:rPr>
        <w:t xml:space="preserve">иза</w:t>
      </w:r>
      <w:r>
        <w:rPr>
          <w:rFonts w:ascii="Verdana" w:hAnsi="Verdana" w:cs="Arial"/>
          <w:i/>
          <w:sz w:val="22"/>
          <w:szCs w:val="22"/>
        </w:rPr>
        <w:t xml:space="preserve">ции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_________________</w:t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</w:t>
      </w:r>
      <w:r>
        <w:rPr>
          <w:rFonts w:ascii="Verdana" w:hAnsi="Verdana" w:cs="Arial"/>
          <w:sz w:val="22"/>
          <w:szCs w:val="22"/>
        </w:rPr>
        <w:t xml:space="preserve">милия, имя,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тчество,</w:t>
      </w:r>
      <w:r>
        <w:rPr>
          <w:rFonts w:ascii="Verdana" w:hAnsi="Verdana" w:cs="Arial"/>
          <w:sz w:val="22"/>
          <w:szCs w:val="22"/>
        </w:rPr>
        <w:t xml:space="preserve"> долж</w:t>
      </w:r>
      <w:r>
        <w:rPr>
          <w:rFonts w:ascii="Verdana" w:hAnsi="Verdana" w:cs="Arial"/>
          <w:sz w:val="22"/>
          <w:szCs w:val="22"/>
        </w:rPr>
        <w:t xml:space="preserve">ность)</w:t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п</w:t>
      </w:r>
      <w:r>
        <w:rPr>
          <w:rFonts w:ascii="Verdana" w:hAnsi="Verdana" w:cs="Arial"/>
          <w:bCs/>
          <w:sz w:val="22"/>
          <w:szCs w:val="22"/>
        </w:rPr>
        <w:t xml:space="preserve">аспортов рук</w:t>
      </w:r>
      <w:r>
        <w:rPr>
          <w:rFonts w:ascii="Verdana" w:hAnsi="Verdana" w:cs="Arial"/>
          <w:bCs/>
          <w:sz w:val="22"/>
          <w:szCs w:val="22"/>
        </w:rPr>
        <w:t xml:space="preserve">оводителя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рга</w:t>
      </w:r>
      <w:r>
        <w:rPr>
          <w:rFonts w:ascii="Verdana" w:hAnsi="Verdana" w:cs="Arial"/>
          <w:bCs/>
          <w:sz w:val="22"/>
          <w:szCs w:val="22"/>
        </w:rPr>
        <w:t xml:space="preserve">низ</w:t>
      </w:r>
      <w:r>
        <w:rPr>
          <w:rFonts w:ascii="Verdana" w:hAnsi="Verdana" w:cs="Arial"/>
          <w:bCs/>
          <w:sz w:val="22"/>
          <w:szCs w:val="22"/>
        </w:rPr>
        <w:t xml:space="preserve">ации</w:t>
      </w:r>
      <w:r>
        <w:rPr>
          <w:rFonts w:ascii="Verdana" w:hAnsi="Verdana" w:cs="Arial"/>
          <w:bCs/>
          <w:sz w:val="22"/>
          <w:szCs w:val="22"/>
        </w:rPr>
        <w:t xml:space="preserve"> и г</w:t>
      </w:r>
      <w:r>
        <w:rPr>
          <w:rFonts w:ascii="Verdana" w:hAnsi="Verdana" w:cs="Arial"/>
          <w:bCs/>
          <w:sz w:val="22"/>
          <w:szCs w:val="22"/>
        </w:rPr>
        <w:t xml:space="preserve">лавно</w:t>
      </w:r>
      <w:r>
        <w:rPr>
          <w:rFonts w:ascii="Verdana" w:hAnsi="Verdana" w:cs="Arial"/>
          <w:bCs/>
          <w:sz w:val="22"/>
          <w:szCs w:val="22"/>
        </w:rPr>
        <w:t xml:space="preserve">го бу</w:t>
      </w:r>
      <w:r>
        <w:rPr>
          <w:rFonts w:ascii="Verdana" w:hAnsi="Verdana" w:cs="Arial"/>
          <w:bCs/>
          <w:sz w:val="22"/>
          <w:szCs w:val="22"/>
        </w:rPr>
        <w:t xml:space="preserve">хгалтера, а также сог</w:t>
      </w:r>
      <w:r>
        <w:rPr>
          <w:rFonts w:ascii="Verdana" w:hAnsi="Verdana" w:cs="Arial"/>
          <w:bCs/>
          <w:sz w:val="22"/>
          <w:szCs w:val="22"/>
        </w:rPr>
        <w:t xml:space="preserve">ласие на обработку пе</w:t>
      </w:r>
      <w:r>
        <w:rPr>
          <w:rFonts w:ascii="Verdana" w:hAnsi="Verdana" w:cs="Arial"/>
          <w:bCs/>
          <w:sz w:val="22"/>
          <w:szCs w:val="22"/>
        </w:rPr>
        <w:t xml:space="preserve">рсона</w:t>
      </w:r>
      <w:r>
        <w:rPr>
          <w:rFonts w:ascii="Verdana" w:hAnsi="Verdana" w:cs="Arial"/>
          <w:bCs/>
          <w:sz w:val="22"/>
          <w:szCs w:val="22"/>
        </w:rPr>
        <w:t xml:space="preserve">льных да</w:t>
      </w:r>
      <w:r>
        <w:rPr>
          <w:rFonts w:ascii="Verdana" w:hAnsi="Verdana" w:cs="Arial"/>
          <w:bCs/>
          <w:sz w:val="22"/>
          <w:szCs w:val="22"/>
        </w:rPr>
        <w:t xml:space="preserve">н</w:t>
      </w:r>
      <w:r>
        <w:rPr>
          <w:rFonts w:ascii="Verdana" w:hAnsi="Verdana" w:cs="Arial"/>
          <w:bCs/>
          <w:sz w:val="22"/>
          <w:szCs w:val="22"/>
        </w:rPr>
        <w:t xml:space="preserve">ны</w:t>
      </w:r>
      <w:r>
        <w:rPr>
          <w:rFonts w:ascii="Verdana" w:hAnsi="Verdana" w:cs="Arial"/>
          <w:bCs/>
          <w:sz w:val="22"/>
          <w:szCs w:val="22"/>
        </w:rPr>
        <w:t xml:space="preserve">х</w:t>
      </w:r>
      <w:r>
        <w:rPr>
          <w:rFonts w:ascii="Verdana" w:hAnsi="Verdana" w:cs="Arial"/>
          <w:bCs/>
          <w:sz w:val="22"/>
          <w:szCs w:val="22"/>
        </w:rPr>
        <w:t xml:space="preserve"> прикладываются</w:t>
      </w:r>
      <w:r>
        <w:rPr>
          <w:rFonts w:ascii="Verdana" w:hAnsi="Verdana" w:cs="Arial"/>
          <w:bCs/>
          <w:sz w:val="22"/>
          <w:szCs w:val="22"/>
        </w:rPr>
        <w:t xml:space="preserve"> толь</w:t>
      </w:r>
      <w:r>
        <w:rPr>
          <w:rFonts w:ascii="Verdana" w:hAnsi="Verdana" w:cs="Arial"/>
          <w:bCs/>
          <w:sz w:val="22"/>
          <w:szCs w:val="22"/>
        </w:rPr>
        <w:t xml:space="preserve">ко при </w:t>
      </w:r>
      <w:r>
        <w:rPr>
          <w:rFonts w:ascii="Verdana" w:hAnsi="Verdana" w:cs="Arial"/>
          <w:bCs/>
          <w:sz w:val="22"/>
          <w:szCs w:val="22"/>
        </w:rPr>
        <w:t xml:space="preserve">пе</w:t>
      </w:r>
      <w:r>
        <w:rPr>
          <w:rFonts w:ascii="Verdana" w:hAnsi="Verdana" w:cs="Arial"/>
          <w:bCs/>
          <w:sz w:val="22"/>
          <w:szCs w:val="22"/>
        </w:rPr>
        <w:t xml:space="preserve">рвом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бращен</w:t>
      </w:r>
      <w:r>
        <w:rPr>
          <w:rFonts w:ascii="Verdana" w:hAnsi="Verdana" w:cs="Arial"/>
          <w:bCs/>
          <w:sz w:val="22"/>
          <w:szCs w:val="22"/>
        </w:rPr>
        <w:t xml:space="preserve">ии конт</w:t>
      </w:r>
      <w:r>
        <w:rPr>
          <w:rFonts w:ascii="Verdana" w:hAnsi="Verdana" w:cs="Arial"/>
          <w:bCs/>
          <w:sz w:val="22"/>
          <w:szCs w:val="22"/>
        </w:rPr>
        <w:t xml:space="preserve">р</w:t>
      </w:r>
      <w:r>
        <w:rPr>
          <w:rFonts w:ascii="Verdana" w:hAnsi="Verdana" w:cs="Arial"/>
          <w:bCs/>
          <w:sz w:val="22"/>
          <w:szCs w:val="22"/>
        </w:rPr>
        <w:t xml:space="preserve">аген</w:t>
      </w:r>
      <w:r>
        <w:rPr>
          <w:rFonts w:ascii="Verdana" w:hAnsi="Verdana" w:cs="Arial"/>
          <w:bCs/>
          <w:sz w:val="22"/>
          <w:szCs w:val="22"/>
        </w:rPr>
        <w:t xml:space="preserve">та на участие в От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оре в теку</w:t>
      </w:r>
      <w:r>
        <w:rPr>
          <w:rFonts w:ascii="Verdana" w:hAnsi="Verdana" w:cs="Arial"/>
          <w:bCs/>
          <w:sz w:val="22"/>
          <w:szCs w:val="22"/>
        </w:rPr>
        <w:t xml:space="preserve">щ</w:t>
      </w:r>
      <w:r>
        <w:rPr>
          <w:rFonts w:ascii="Verdana" w:hAnsi="Verdana" w:cs="Arial"/>
          <w:bCs/>
          <w:sz w:val="22"/>
          <w:szCs w:val="22"/>
        </w:rPr>
        <w:t xml:space="preserve">ем </w:t>
      </w:r>
      <w:r>
        <w:rPr>
          <w:rFonts w:ascii="Verdana" w:hAnsi="Verdana" w:cs="Arial"/>
          <w:bCs/>
          <w:sz w:val="22"/>
          <w:szCs w:val="22"/>
        </w:rPr>
        <w:t xml:space="preserve">году.  П</w:t>
      </w:r>
      <w:r>
        <w:rPr>
          <w:rFonts w:ascii="Verdana" w:hAnsi="Verdana" w:cs="Arial"/>
          <w:bCs/>
          <w:sz w:val="22"/>
          <w:szCs w:val="22"/>
        </w:rPr>
        <w:t xml:space="preserve">ри участи</w:t>
      </w:r>
      <w:r>
        <w:rPr>
          <w:rFonts w:ascii="Verdana" w:hAnsi="Verdana" w:cs="Arial"/>
          <w:bCs/>
          <w:sz w:val="22"/>
          <w:szCs w:val="22"/>
        </w:rPr>
        <w:t xml:space="preserve">и</w:t>
      </w:r>
      <w:r>
        <w:rPr>
          <w:rFonts w:ascii="Verdana" w:hAnsi="Verdana" w:cs="Arial"/>
          <w:bCs/>
          <w:sz w:val="22"/>
          <w:szCs w:val="22"/>
        </w:rPr>
        <w:t xml:space="preserve"> в </w:t>
      </w:r>
      <w:r>
        <w:rPr>
          <w:rFonts w:ascii="Verdana" w:hAnsi="Verdana" w:cs="Arial"/>
          <w:bCs/>
          <w:sz w:val="22"/>
          <w:szCs w:val="22"/>
        </w:rPr>
        <w:t xml:space="preserve">последующих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тборах в те</w:t>
      </w:r>
      <w:r>
        <w:rPr>
          <w:rFonts w:ascii="Verdana" w:hAnsi="Verdana" w:cs="Arial"/>
          <w:bCs/>
          <w:sz w:val="22"/>
          <w:szCs w:val="22"/>
        </w:rPr>
        <w:t xml:space="preserve">чение года</w:t>
      </w:r>
      <w:r>
        <w:rPr>
          <w:rFonts w:ascii="Verdana" w:hAnsi="Verdana" w:cs="Arial"/>
          <w:bCs/>
          <w:sz w:val="22"/>
          <w:szCs w:val="22"/>
        </w:rPr>
        <w:t xml:space="preserve"> данные д</w:t>
      </w:r>
      <w:r>
        <w:rPr>
          <w:rFonts w:ascii="Verdana" w:hAnsi="Verdana" w:cs="Arial"/>
          <w:bCs/>
          <w:sz w:val="22"/>
          <w:szCs w:val="22"/>
        </w:rPr>
        <w:t xml:space="preserve">окументы пре</w:t>
      </w:r>
      <w:r>
        <w:rPr>
          <w:rFonts w:ascii="Verdana" w:hAnsi="Verdana" w:cs="Arial"/>
          <w:bCs/>
          <w:sz w:val="22"/>
          <w:szCs w:val="22"/>
        </w:rPr>
        <w:t xml:space="preserve">доставлят</w:t>
      </w:r>
      <w:r>
        <w:rPr>
          <w:rFonts w:ascii="Verdana" w:hAnsi="Verdana" w:cs="Arial"/>
          <w:bCs/>
          <w:sz w:val="22"/>
          <w:szCs w:val="22"/>
        </w:rPr>
        <w:t xml:space="preserve">ь </w:t>
      </w:r>
      <w:r>
        <w:rPr>
          <w:rFonts w:ascii="Verdana" w:hAnsi="Verdana" w:cs="Arial"/>
          <w:bCs/>
          <w:sz w:val="22"/>
          <w:szCs w:val="22"/>
        </w:rPr>
        <w:t xml:space="preserve">не </w:t>
      </w:r>
      <w:r>
        <w:rPr>
          <w:rFonts w:ascii="Verdana" w:hAnsi="Verdana" w:cs="Arial"/>
          <w:bCs/>
          <w:sz w:val="22"/>
          <w:szCs w:val="22"/>
        </w:rPr>
        <w:t xml:space="preserve">нуж</w:t>
      </w:r>
      <w:r>
        <w:rPr>
          <w:rFonts w:ascii="Verdana" w:hAnsi="Verdana" w:cs="Arial"/>
          <w:bCs/>
          <w:sz w:val="22"/>
          <w:szCs w:val="22"/>
        </w:rPr>
        <w:t xml:space="preserve">но, </w:t>
      </w:r>
      <w:r>
        <w:rPr>
          <w:rFonts w:ascii="Verdana" w:hAnsi="Verdana" w:cs="Arial"/>
          <w:bCs/>
          <w:sz w:val="22"/>
          <w:szCs w:val="22"/>
        </w:rPr>
        <w:t xml:space="preserve">при </w:t>
      </w:r>
      <w:r>
        <w:rPr>
          <w:rFonts w:ascii="Verdana" w:hAnsi="Verdana" w:cs="Arial"/>
          <w:bCs/>
          <w:sz w:val="22"/>
          <w:szCs w:val="22"/>
        </w:rPr>
        <w:t xml:space="preserve">услов</w:t>
      </w:r>
      <w:r>
        <w:rPr>
          <w:rFonts w:ascii="Verdana" w:hAnsi="Verdana" w:cs="Arial"/>
          <w:bCs/>
          <w:sz w:val="22"/>
          <w:szCs w:val="22"/>
        </w:rPr>
        <w:t xml:space="preserve">ии от</w:t>
      </w:r>
      <w:r>
        <w:rPr>
          <w:rFonts w:ascii="Verdana" w:hAnsi="Verdana" w:cs="Arial"/>
          <w:bCs/>
          <w:sz w:val="22"/>
          <w:szCs w:val="22"/>
        </w:rPr>
        <w:t xml:space="preserve">сутствия изменений в </w:t>
      </w:r>
      <w:r>
        <w:rPr>
          <w:rFonts w:ascii="Verdana" w:hAnsi="Verdana" w:cs="Arial"/>
          <w:bCs/>
          <w:sz w:val="22"/>
          <w:szCs w:val="22"/>
        </w:rPr>
        <w:t xml:space="preserve">данных документах, и </w:t>
      </w:r>
      <w:r>
        <w:rPr>
          <w:rFonts w:ascii="Verdana" w:hAnsi="Verdana" w:cs="Arial"/>
          <w:bCs/>
          <w:sz w:val="22"/>
          <w:szCs w:val="22"/>
        </w:rPr>
        <w:t xml:space="preserve">при у</w:t>
      </w:r>
      <w:r>
        <w:rPr>
          <w:rFonts w:ascii="Verdana" w:hAnsi="Verdana" w:cs="Arial"/>
          <w:bCs/>
          <w:sz w:val="22"/>
          <w:szCs w:val="22"/>
        </w:rPr>
        <w:t xml:space="preserve">словии, </w:t>
      </w:r>
      <w:r>
        <w:rPr>
          <w:rFonts w:ascii="Verdana" w:hAnsi="Verdana" w:cs="Arial"/>
          <w:bCs/>
          <w:sz w:val="22"/>
          <w:szCs w:val="22"/>
        </w:rPr>
        <w:t xml:space="preserve">ч</w:t>
      </w:r>
      <w:r>
        <w:rPr>
          <w:rFonts w:ascii="Verdana" w:hAnsi="Verdana" w:cs="Arial"/>
          <w:bCs/>
          <w:sz w:val="22"/>
          <w:szCs w:val="22"/>
        </w:rPr>
        <w:t xml:space="preserve">то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руководящие посты за</w:t>
      </w:r>
      <w:r>
        <w:rPr>
          <w:rFonts w:ascii="Verdana" w:hAnsi="Verdana" w:cs="Arial"/>
          <w:bCs/>
          <w:sz w:val="22"/>
          <w:szCs w:val="22"/>
        </w:rPr>
        <w:t xml:space="preserve">нимают </w:t>
      </w:r>
      <w:r>
        <w:rPr>
          <w:rFonts w:ascii="Verdana" w:hAnsi="Verdana" w:cs="Arial"/>
          <w:bCs/>
          <w:sz w:val="22"/>
          <w:szCs w:val="22"/>
        </w:rPr>
        <w:t xml:space="preserve">те</w:t>
      </w:r>
      <w:r>
        <w:rPr>
          <w:rFonts w:ascii="Verdana" w:hAnsi="Verdana" w:cs="Arial"/>
          <w:bCs/>
          <w:sz w:val="22"/>
          <w:szCs w:val="22"/>
        </w:rPr>
        <w:t xml:space="preserve"> же </w:t>
      </w:r>
      <w:r>
        <w:rPr>
          <w:rFonts w:ascii="Verdana" w:hAnsi="Verdana" w:cs="Arial"/>
          <w:bCs/>
          <w:sz w:val="22"/>
          <w:szCs w:val="22"/>
        </w:rPr>
        <w:t xml:space="preserve">лю</w:t>
      </w:r>
      <w:r>
        <w:rPr>
          <w:rFonts w:ascii="Verdana" w:hAnsi="Verdana" w:cs="Arial"/>
          <w:bCs/>
          <w:sz w:val="22"/>
          <w:szCs w:val="22"/>
        </w:rPr>
        <w:t xml:space="preserve">ди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221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221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13-2023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21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21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21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</w:t>
      </w:r>
      <w:r>
        <w:rPr>
          <w:rFonts w:ascii="Verdana" w:hAnsi="Verdana" w:cs="Arial"/>
          <w:b/>
          <w:sz w:val="22"/>
          <w:szCs w:val="22"/>
        </w:rPr>
        <w:t xml:space="preserve">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</w:t>
      </w:r>
      <w:r>
        <w:rPr>
          <w:rFonts w:ascii="Verdana" w:hAnsi="Verdana" w:cs="Arial"/>
          <w:b/>
          <w:sz w:val="22"/>
          <w:szCs w:val="22"/>
        </w:rPr>
        <w:t xml:space="preserve">чии кад</w:t>
      </w:r>
      <w:r>
        <w:rPr>
          <w:rFonts w:ascii="Verdana" w:hAnsi="Verdana" w:cs="Arial"/>
          <w:b/>
          <w:sz w:val="22"/>
          <w:szCs w:val="22"/>
        </w:rPr>
        <w:t xml:space="preserve">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</w:t>
      </w:r>
      <w:r>
        <w:rPr>
          <w:rFonts w:ascii="Verdana" w:hAnsi="Verdana" w:cs="Arial"/>
          <w:b/>
          <w:sz w:val="22"/>
          <w:szCs w:val="22"/>
        </w:rPr>
        <w:t xml:space="preserve">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customMarkFollows="1"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rPr>
          <w:trHeight w:val="551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 w:type="textWrapping" w:clear="all"/>
              <w:t xml:space="preserve">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2694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/>
          </w:p>
        </w:tc>
        <w:tc>
          <w:tcPr>
            <w:shd w:val="clear" w:color="auto" w:fill="f2f2f2"/>
            <w:tcW w:w="255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2835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т, главный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1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1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cantSplit/>
          <w:trHeight w:val="426"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221"/>
              <w:spacing w:before="40" w:after="40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(в том числе администраторы,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опер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аторы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внутренней уборки, уборщики, грузчики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т.д.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1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1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1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221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221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221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  <w:tab/>
        <w:t xml:space="preserve">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/>
    </w:p>
    <w:p>
      <w:pPr>
        <w:pStyle w:val="1221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</w:t>
      </w:r>
      <w:r>
        <w:rPr>
          <w:rFonts w:ascii="Verdana" w:hAnsi="Verdana" w:cs="Arial"/>
          <w:i/>
          <w:vertAlign w:val="superscript"/>
        </w:rPr>
        <w:t xml:space="preserve">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         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221"/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/>
    </w:p>
    <w:p>
      <w:pPr>
        <w:pStyle w:val="1221"/>
        <w:ind w:hanging="284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caps/>
          <w:sz w:val="20"/>
          <w:szCs w:val="20"/>
        </w:rPr>
      </w:r>
      <w:r/>
    </w:p>
    <w:p>
      <w:pPr>
        <w:pStyle w:val="122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/>
    </w:p>
    <w:p>
      <w:pPr>
        <w:pStyle w:val="1221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53"/>
      <w:r/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221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13-2023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21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</w:t>
      </w:r>
      <w:r>
        <w:rPr>
          <w:rFonts w:ascii="Verdana" w:hAnsi="Verdana" w:cs="Arial"/>
          <w:b/>
          <w:bCs/>
          <w:sz w:val="22"/>
          <w:szCs w:val="22"/>
        </w:rPr>
        <w:t xml:space="preserve">)</w:t>
      </w:r>
      <w:bookmarkEnd w:id="57"/>
      <w:r/>
      <w:bookmarkEnd w:id="58"/>
      <w:r/>
      <w:bookmarkEnd w:id="59"/>
      <w:r/>
      <w:bookmarkEnd w:id="60"/>
      <w:r/>
      <w:bookmarkEnd w:id="61"/>
      <w:r/>
      <w:bookmarkEnd w:id="62"/>
      <w:r/>
      <w:bookmarkEnd w:id="63"/>
      <w:r>
        <w:rPr>
          <w:rFonts w:ascii="Verdana" w:hAnsi="Verdana" w:cs="Arial"/>
          <w:b/>
          <w:sz w:val="22"/>
          <w:szCs w:val="22"/>
          <w:vertAlign w:val="superscript"/>
        </w:rPr>
        <w:footnoteReference w:customMarkFollows="1"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3 год</w:t>
      </w:r>
      <w:r>
        <w:rPr>
          <w:rFonts w:ascii="Verdana" w:hAnsi="Verdana" w:cs="Arial"/>
          <w:b/>
          <w:bCs/>
          <w:sz w:val="22"/>
          <w:szCs w:val="22"/>
        </w:rPr>
        <w:t xml:space="preserve">а.</w:t>
      </w:r>
      <w:r>
        <w:rPr>
          <w:rFonts w:ascii="Verdana" w:hAnsi="Verdana" w:cs="Arial"/>
          <w:b/>
          <w:bCs/>
          <w:sz w:val="22"/>
          <w:szCs w:val="22"/>
          <w:highlight w:val="lightGray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1221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/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2726"/>
        <w:gridCol w:w="1701"/>
        <w:gridCol w:w="2126"/>
        <w:gridCol w:w="1724"/>
        <w:gridCol w:w="1821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*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  <w:p>
            <w:pPr>
              <w:pStyle w:val="122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(наим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но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ва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исание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пре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дус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)</w:t>
            </w:r>
            <w:r>
              <w:rPr>
                <w:b w:val="0"/>
                <w:bCs w:val="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/>
          </w:p>
          <w:p>
            <w:pPr>
              <w:pStyle w:val="122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сумма в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се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го договора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по з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аверше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Страна кон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траг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та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122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сяц, год, процент выполнения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2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1221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221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221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_________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/>
    </w:p>
    <w:p>
      <w:pPr>
        <w:pStyle w:val="1221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</w:t>
      </w:r>
      <w:r>
        <w:rPr>
          <w:rFonts w:ascii="Verdana" w:hAnsi="Verdana" w:cs="Arial"/>
          <w:i/>
          <w:vertAlign w:val="superscript"/>
        </w:rPr>
        <w:t xml:space="preserve">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(ФИО)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/>
    </w:p>
    <w:p>
      <w:pPr>
        <w:pStyle w:val="1221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1221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221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22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2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</w:t>
      </w:r>
      <w:r>
        <w:rPr>
          <w:rFonts w:ascii="Verdana" w:hAnsi="Verdana" w:cs="Arial"/>
          <w:sz w:val="20"/>
          <w:szCs w:val="20"/>
        </w:rPr>
        <w:t xml:space="preserve">о</w:t>
      </w:r>
      <w:r>
        <w:rPr>
          <w:rFonts w:ascii="Verdana" w:hAnsi="Verdana" w:cs="Arial"/>
          <w:sz w:val="20"/>
          <w:szCs w:val="20"/>
        </w:rPr>
        <w:t xml:space="preserve">н; e-mail</w:t>
      </w:r>
      <w:r/>
    </w:p>
    <w:p>
      <w:pPr>
        <w:pStyle w:val="1221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/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  <w:r>
        <w:rPr>
          <w:rFonts w:ascii="Arial" w:hAnsi="Arial" w:cs="Arial"/>
          <w:i/>
          <w:sz w:val="20"/>
          <w:szCs w:val="20"/>
        </w:rPr>
      </w:r>
      <w:r/>
    </w:p>
    <w:p>
      <w:pPr>
        <w:pStyle w:val="1221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5" w:name="_Toc426043063"/>
      <w:r/>
      <w:bookmarkStart w:id="66" w:name="_Toc426043511"/>
      <w:r/>
      <w:bookmarkStart w:id="67" w:name="_Toc426043555"/>
      <w:r/>
      <w:bookmarkStart w:id="6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5"/>
      <w:r/>
      <w:bookmarkEnd w:id="66"/>
      <w:r/>
      <w:bookmarkEnd w:id="67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bookmarkEnd w:id="68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21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13</w:t>
      </w:r>
      <w:r>
        <w:rPr>
          <w:rFonts w:ascii="Verdana" w:hAnsi="Verdana" w:cs="Arial"/>
          <w:b/>
          <w:sz w:val="22"/>
          <w:szCs w:val="22"/>
        </w:rPr>
        <w:t xml:space="preserve">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221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</w:t>
      </w:r>
      <w:r>
        <w:rPr>
          <w:rFonts w:ascii="Verdana" w:hAnsi="Verdana" w:cs="Arial"/>
          <w:sz w:val="22"/>
          <w:szCs w:val="22"/>
        </w:rPr>
        <w:t xml:space="preserve"> </w:t>
      </w:r>
      <w:bookmarkStart w:id="69" w:name="_Hlk116480478"/>
      <w:r>
        <w:rPr>
          <w:rFonts w:ascii="Verdana" w:hAnsi="Verdana" w:cs="Arial"/>
          <w:sz w:val="22"/>
          <w:szCs w:val="22"/>
        </w:rPr>
        <w:t xml:space="preserve">сп</w:t>
      </w:r>
      <w:r>
        <w:rPr>
          <w:rFonts w:ascii="Verdana" w:hAnsi="Verdana" w:cs="Arial"/>
          <w:sz w:val="22"/>
          <w:szCs w:val="22"/>
        </w:rPr>
        <w:t xml:space="preserve">особной </w:t>
      </w:r>
      <w:bookmarkStart w:id="70" w:name="_Hlk122610188"/>
      <w:r>
        <w:rPr>
          <w:rFonts w:ascii="Verdana" w:hAnsi="Verdana" w:cs="Arial"/>
          <w:sz w:val="22"/>
          <w:szCs w:val="22"/>
        </w:rPr>
        <w:t xml:space="preserve">оказать клининговые услуги на объектах Ассоциации</w:t>
      </w:r>
      <w:r>
        <w:rPr>
          <w:rFonts w:ascii="Verdana" w:hAnsi="Verdana" w:cs="Arial"/>
          <w:sz w:val="22"/>
          <w:szCs w:val="22"/>
        </w:rPr>
        <w:t xml:space="preserve"> «Хоккейный клуб «</w:t>
      </w:r>
      <w:r>
        <w:rPr>
          <w:rFonts w:ascii="Verdana" w:hAnsi="Verdana" w:cs="Arial"/>
          <w:sz w:val="22"/>
          <w:szCs w:val="22"/>
        </w:rPr>
        <w:t xml:space="preserve">Ава</w:t>
      </w:r>
      <w:r>
        <w:rPr>
          <w:rFonts w:ascii="Verdana" w:hAnsi="Verdana" w:cs="Arial"/>
          <w:sz w:val="22"/>
          <w:szCs w:val="22"/>
        </w:rPr>
        <w:t xml:space="preserve">нгард»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End w:id="69"/>
      <w:r/>
      <w:bookmarkEnd w:id="70"/>
      <w:r/>
      <w:bookmarkStart w:id="71" w:name="_Toc426043760"/>
      <w:r/>
      <w:bookmarkStart w:id="72" w:name="_Toc426102624"/>
      <w:r/>
      <w:bookmarkStart w:id="73" w:name="_Toc498952723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адрес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71"/>
      <w:r/>
      <w:bookmarkEnd w:id="72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73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/>
    </w:p>
    <w:p>
      <w:pPr>
        <w:pStyle w:val="1221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/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/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оказания аналогичных услуг (не менее 3 лет)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материально-технических ресурсов для оказания услуг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 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/ 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  <w:p>
            <w:pPr>
              <w:pStyle w:val="1221"/>
              <w:jc w:val="center"/>
              <w:widowControl w:val="off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Подтвердить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в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Фо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рм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е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№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Подбор персонала проводит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с учетом требований, уст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ановленных ст. 351.1 Трудового кодекса РФ (Отсутствие судимости)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Сертификат соответствия </w:t>
            </w:r>
            <w:r>
              <w:rPr>
                <w:rStyle w:val="1300"/>
                <w:i w:val="0"/>
                <w:iCs w:val="0"/>
                <w:sz w:val="20"/>
                <w:szCs w:val="20"/>
              </w:rPr>
              <w:t xml:space="preserve">ГОСТ Р ИСО 9001-2015 (ISO 9001:2015)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аличие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отсутствие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476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Сертификат соответствия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Style w:val="1300"/>
                <w:i w:val="0"/>
                <w:iCs w:val="0"/>
                <w:sz w:val="20"/>
                <w:szCs w:val="20"/>
              </w:rPr>
              <w:t xml:space="preserve">ГОСТ Р ИСО 14001-2016 (ISO 14001:2015)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аличие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отсутствие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Сертификат соответствия </w:t>
            </w:r>
            <w:r>
              <w:rPr>
                <w:rStyle w:val="1300"/>
                <w:i w:val="0"/>
                <w:iCs w:val="0"/>
                <w:sz w:val="20"/>
                <w:szCs w:val="20"/>
              </w:rPr>
              <w:t xml:space="preserve">ГОСТ Р 45001-2020 (ISO 45001:2018)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аличие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отсутствие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проект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договор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ете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нде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енности в соо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/>
          </w:p>
          <w:p>
            <w:pPr>
              <w:pStyle w:val="122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сли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2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1221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</w:t>
      </w:r>
      <w:r>
        <w:rPr>
          <w:rFonts w:ascii="Verdana" w:hAnsi="Verdana" w:cs="Arial"/>
        </w:rPr>
        <w:t xml:space="preserve">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/>
    </w:p>
    <w:p>
      <w:pPr>
        <w:pStyle w:val="1221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/>
    </w:p>
    <w:p>
      <w:pPr>
        <w:pStyle w:val="1221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/>
    </w:p>
    <w:p>
      <w:pPr>
        <w:pStyle w:val="122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21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sz w:val="20"/>
          <w:szCs w:val="20"/>
        </w:rPr>
        <w:t xml:space="preserve">ФИО; телефон;</w:t>
      </w:r>
      <w:r>
        <w:rPr>
          <w:rFonts w:ascii="Verdana" w:hAnsi="Verdana" w:cs="Arial"/>
          <w:sz w:val="20"/>
          <w:szCs w:val="20"/>
        </w:rPr>
        <w:t xml:space="preserve"> e-mail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pStyle w:val="1221"/>
        <w:jc w:val="right"/>
      </w:pPr>
      <w:r>
        <w:rPr>
          <w:rStyle w:val="1234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рма №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6</w:t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jc w:val="right"/>
      </w:pPr>
      <w:r>
        <w:rPr>
          <w:rStyle w:val="1234"/>
          <w:rFonts w:ascii="Verdana" w:hAnsi="Verdana"/>
          <w:color w:val="000000"/>
          <w:sz w:val="22"/>
          <w:szCs w:val="22"/>
        </w:rPr>
        <w:t xml:space="preserve">Коммерческое предложение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21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13-</w:t>
      </w:r>
      <w:r>
        <w:rPr>
          <w:rFonts w:ascii="Verdana" w:hAnsi="Verdana" w:cs="Arial"/>
          <w:b/>
          <w:sz w:val="22"/>
          <w:szCs w:val="22"/>
        </w:rPr>
        <w:t xml:space="preserve">20</w:t>
      </w:r>
      <w:r>
        <w:rPr>
          <w:rFonts w:ascii="Verdana" w:hAnsi="Verdana" w:cs="Arial"/>
          <w:b/>
          <w:sz w:val="22"/>
          <w:szCs w:val="22"/>
        </w:rPr>
        <w:t xml:space="preserve">2</w:t>
      </w:r>
      <w:r>
        <w:rPr>
          <w:rFonts w:ascii="Verdana" w:hAnsi="Verdana" w:cs="Arial"/>
          <w:b/>
          <w:sz w:val="22"/>
          <w:szCs w:val="22"/>
        </w:rPr>
        <w:t xml:space="preserve">3</w:t>
      </w:r>
      <w:r/>
    </w:p>
    <w:p>
      <w:pPr>
        <w:pStyle w:val="1221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21"/>
        <w:jc w:val="right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Коммерч</w:t>
      </w:r>
      <w:r>
        <w:rPr>
          <w:rFonts w:ascii="Verdana" w:hAnsi="Verdana" w:cs="Arial"/>
          <w:b/>
          <w:sz w:val="22"/>
          <w:szCs w:val="22"/>
        </w:rPr>
        <w:t xml:space="preserve">еское пр</w:t>
      </w:r>
      <w:r>
        <w:rPr>
          <w:rFonts w:ascii="Verdana" w:hAnsi="Verdana" w:cs="Arial"/>
          <w:b/>
          <w:sz w:val="22"/>
          <w:szCs w:val="22"/>
        </w:rPr>
        <w:t xml:space="preserve">едложение </w:t>
      </w:r>
      <w:r>
        <w:rPr>
          <w:rFonts w:ascii="Verdana" w:hAnsi="Verdana" w:cs="Arial"/>
          <w:b/>
          <w:sz w:val="22"/>
          <w:szCs w:val="22"/>
        </w:rPr>
        <w:t xml:space="preserve">Прет</w:t>
      </w:r>
      <w:r>
        <w:rPr>
          <w:rFonts w:ascii="Verdana" w:hAnsi="Verdana" w:cs="Arial"/>
          <w:b/>
          <w:sz w:val="22"/>
          <w:szCs w:val="22"/>
        </w:rPr>
        <w:t xml:space="preserve">ендента</w:t>
      </w:r>
      <w:r>
        <w:rPr>
          <w:rStyle w:val="1250"/>
          <w:rFonts w:ascii="Verdana" w:hAnsi="Verdana" w:cs="Arial"/>
          <w:b/>
          <w:sz w:val="22"/>
          <w:szCs w:val="22"/>
        </w:rPr>
        <w:footnoteReference w:id="4"/>
      </w:r>
      <w:r>
        <w:rPr>
          <w:rStyle w:val="1250"/>
          <w:rFonts w:ascii="Symbol" w:hAnsi="Symbol" w:eastAsia="Symbol" w:cs="Symbol"/>
          <w:b/>
          <w:sz w:val="22"/>
          <w:szCs w:val="22"/>
        </w:rPr>
        <w:t xml:space="preserve">*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center"/>
        <w:spacing w:after="4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По отб</w:t>
      </w:r>
      <w:r>
        <w:rPr>
          <w:rFonts w:ascii="Verdana" w:hAnsi="Verdana" w:cs="Arial"/>
          <w:sz w:val="22"/>
          <w:szCs w:val="22"/>
        </w:rPr>
        <w:t xml:space="preserve">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зации, способно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клининговые услуги на объектах Ассоциации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«Хоккейный клуб «Авангард»</w:t>
      </w:r>
      <w:r>
        <w:rPr>
          <w:rFonts w:ascii="Verdana" w:hAnsi="Verdana" w:cs="Arial"/>
          <w:bCs/>
          <w:color w:val="000000"/>
          <w:sz w:val="22"/>
          <w:szCs w:val="22"/>
        </w:rPr>
      </w:r>
      <w:r/>
    </w:p>
    <w:p>
      <w:pPr>
        <w:jc w:val="both"/>
        <w:spacing w:after="4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  <w:r/>
    </w:p>
    <w:p>
      <w:pPr>
        <w:pStyle w:val="1221"/>
        <w:jc w:val="center"/>
        <w:spacing w:after="120"/>
        <w:rPr>
          <w:rFonts w:ascii="Verdana" w:hAnsi="Verdana" w:cs="Arial"/>
          <w:color w:val="808080"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Наиме</w:t>
      </w:r>
      <w:r>
        <w:rPr>
          <w:rFonts w:ascii="Verdana" w:hAnsi="Verdana" w:cs="Arial"/>
          <w:b/>
          <w:sz w:val="22"/>
          <w:szCs w:val="22"/>
        </w:rPr>
        <w:t xml:space="preserve">нование и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  <w:highlight w:val="none"/>
        </w:rPr>
      </w:r>
      <w:r/>
    </w:p>
    <w:p>
      <w:pPr>
        <w:pStyle w:val="1221"/>
        <w:jc w:val="both"/>
        <w:spacing w:after="40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ар</w:t>
      </w:r>
      <w:r>
        <w:rPr>
          <w:rFonts w:ascii="Verdana" w:hAnsi="Verdana" w:cs="Arial"/>
          <w:sz w:val="22"/>
          <w:szCs w:val="22"/>
        </w:rPr>
        <w:t xml:space="preserve">антирует </w:t>
      </w:r>
      <w:r>
        <w:rPr>
          <w:rFonts w:ascii="Verdana" w:hAnsi="Verdana" w:cs="Arial"/>
          <w:sz w:val="22"/>
          <w:szCs w:val="22"/>
        </w:rPr>
        <w:t xml:space="preserve">оказание клининговых услуг на объектах Ассоциации «Хоккейный клуб «Авангард»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заявленны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едующих условиях: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ind w:left="0" w:firstLine="0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61"/>
        <w:numPr>
          <w:ilvl w:val="0"/>
          <w:numId w:val="95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Общая (итоговая) стоимость Предложения:</w:t>
      </w:r>
      <w:r>
        <w:rPr>
          <w:rFonts w:ascii="Verdana" w:hAnsi="Verdana" w:cs="Arial"/>
          <w:spacing w:val="1"/>
          <w:sz w:val="22"/>
          <w:szCs w:val="22"/>
          <w:highlight w:val="none"/>
        </w:rPr>
      </w:r>
      <w:r/>
    </w:p>
    <w:p>
      <w:pPr>
        <w:ind w:left="283" w:right="0" w:firstLine="0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  <w:t xml:space="preserve">_____________ (                    ) руб. с НДС/НДС не облагается;</w:t>
      </w:r>
      <w:r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</w:r>
      <w:r/>
    </w:p>
    <w:p>
      <w:pPr>
        <w:pStyle w:val="1061"/>
        <w:numPr>
          <w:ilvl w:val="0"/>
          <w:numId w:val="94"/>
        </w:numPr>
        <w:ind w:left="283" w:right="0" w:hanging="283"/>
        <w:jc w:val="both"/>
        <w:spacing w:after="120"/>
        <w:widowControl w:val="off"/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Итоговая стоимость по Детскому хоккейному центру:</w:t>
      </w:r>
      <w:r>
        <w:rPr>
          <w:rFonts w:ascii="Verdana" w:hAnsi="Verdana" w:cs="Arial"/>
          <w:spacing w:val="1"/>
          <w:sz w:val="22"/>
          <w:szCs w:val="22"/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    </w:t>
      </w:r>
      <w:r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  <w:t xml:space="preserve">_____________ (                    ) руб. с НДС/НДС не облагается;</w:t>
      </w:r>
      <w:r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</w:r>
      <w:r/>
    </w:p>
    <w:p>
      <w:pPr>
        <w:pStyle w:val="1061"/>
        <w:numPr>
          <w:ilvl w:val="0"/>
          <w:numId w:val="96"/>
        </w:numPr>
        <w:ind w:left="709" w:right="0" w:hanging="709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Итоговая </w:t>
      </w:r>
      <w:r>
        <w:t xml:space="preserve">стоимость по Хоккейной академии «Авангард»:</w:t>
      </w:r>
      <w:r>
        <w:rPr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</w:pPr>
      <w:r>
        <w:rPr>
          <w:highlight w:val="none"/>
        </w:rPr>
        <w:t xml:space="preserve">    </w:t>
      </w:r>
      <w:r>
        <w:rPr>
          <w:b w:val="0"/>
          <w:bCs w:val="0"/>
          <w:highlight w:val="none"/>
        </w:rPr>
        <w:t xml:space="preserve">_____________ (                     ) руб. с НДС/НДС не облагается;</w:t>
      </w:r>
      <w:r>
        <w:rPr>
          <w:b w:val="0"/>
          <w:bCs w:val="0"/>
          <w:highlight w:val="none"/>
        </w:rPr>
      </w:r>
      <w:r/>
    </w:p>
    <w:p>
      <w:pPr>
        <w:pStyle w:val="1061"/>
        <w:numPr>
          <w:ilvl w:val="0"/>
          <w:numId w:val="97"/>
        </w:numPr>
        <w:ind w:left="709" w:right="0" w:hanging="709"/>
        <w:jc w:val="both"/>
        <w:spacing w:after="120"/>
        <w:widowControl w:val="off"/>
        <w:tabs>
          <w:tab w:val="left" w:pos="284" w:leader="none"/>
        </w:tabs>
      </w:pPr>
      <w:r>
        <w:rPr>
          <w:highlight w:val="none"/>
        </w:rPr>
        <w:t xml:space="preserve">Итоговая стоимость по спортивной базе «Луч»:</w:t>
      </w:r>
      <w:r>
        <w:rPr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</w:pPr>
      <w:r>
        <w:rPr>
          <w:highlight w:val="none"/>
        </w:rPr>
        <w:t xml:space="preserve">  </w:t>
      </w:r>
      <w:r>
        <w:rPr>
          <w:b w:val="0"/>
          <w:bCs w:val="0"/>
          <w:highlight w:val="none"/>
        </w:rPr>
        <w:t xml:space="preserve">  _____________ (                     ) руб. с НДС/НДС не облагается;</w:t>
      </w:r>
      <w:r>
        <w:rPr>
          <w:b w:val="0"/>
          <w:bCs w:val="0"/>
          <w:highlight w:val="none"/>
        </w:rPr>
      </w:r>
      <w:r/>
    </w:p>
    <w:p>
      <w:pPr>
        <w:pStyle w:val="1061"/>
        <w:numPr>
          <w:ilvl w:val="0"/>
          <w:numId w:val="98"/>
        </w:numPr>
        <w:ind w:left="709" w:right="0" w:hanging="709"/>
        <w:jc w:val="both"/>
        <w:spacing w:after="120"/>
        <w:widowControl w:val="off"/>
        <w:tabs>
          <w:tab w:val="left" w:pos="284" w:leader="none"/>
        </w:tabs>
      </w:pPr>
      <w:r>
        <w:rPr>
          <w:b/>
          <w:bCs/>
          <w:highlight w:val="none"/>
        </w:rPr>
        <w:t xml:space="preserve">Стоимость вывоза снега за 1 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pacing w:val="1"/>
          <w:sz w:val="22"/>
          <w:szCs w:val="22"/>
          <w:vertAlign w:val="superscript"/>
        </w:rPr>
        <w:t xml:space="preserve">3</w:t>
      </w:r>
      <w:r>
        <w:rPr>
          <w:b/>
          <w:bCs/>
          <w:highlight w:val="none"/>
        </w:rPr>
        <w:t xml:space="preserve"> с территории Объекта:</w:t>
      </w:r>
      <w:r>
        <w:rPr>
          <w:b/>
          <w:bCs/>
          <w:highlight w:val="none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pacing w:val="1"/>
          <w:sz w:val="22"/>
          <w:szCs w:val="22"/>
          <w:highlight w:val="none"/>
        </w:rPr>
      </w:pPr>
      <w:r>
        <w:rPr>
          <w:b w:val="0"/>
          <w:bCs w:val="0"/>
          <w:highlight w:val="none"/>
        </w:rPr>
        <w:t xml:space="preserve">    _____________ (                     ) руб. с НДС/НДС не облагается.</w:t>
      </w:r>
      <w:r>
        <w:rPr>
          <w:b w:val="0"/>
          <w:bCs w:val="0"/>
          <w:highlight w:val="none"/>
        </w:rPr>
      </w:r>
      <w:r/>
    </w:p>
    <w:p>
      <w:pPr>
        <w:pStyle w:val="1221"/>
        <w:ind w:left="1004" w:hanging="720"/>
        <w:jc w:val="both"/>
        <w:spacing w:after="120"/>
        <w:tabs>
          <w:tab w:val="left" w:pos="284" w:leader="none"/>
          <w:tab w:val="left" w:pos="851" w:leader="none"/>
        </w:tabs>
      </w:pP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numPr>
          <w:ilvl w:val="0"/>
          <w:numId w:val="70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  <w:rPr>
          <w:b w:val="0"/>
          <w:bCs w:val="0"/>
        </w:rPr>
      </w:pPr>
      <w:r>
        <w:rPr>
          <w:rFonts w:ascii="Verdana" w:hAnsi="Verdana" w:cs="Arial"/>
          <w:b/>
          <w:sz w:val="22"/>
          <w:szCs w:val="22"/>
        </w:rPr>
        <w:t xml:space="preserve">Услов</w:t>
      </w:r>
      <w:r>
        <w:rPr>
          <w:rFonts w:ascii="Verdana" w:hAnsi="Verdana" w:cs="Arial"/>
          <w:b/>
          <w:sz w:val="22"/>
          <w:szCs w:val="22"/>
        </w:rPr>
        <w:t xml:space="preserve">ия опл</w:t>
      </w:r>
      <w:r>
        <w:rPr>
          <w:rFonts w:ascii="Verdana" w:hAnsi="Verdana" w:cs="Arial"/>
          <w:b/>
          <w:sz w:val="22"/>
          <w:szCs w:val="22"/>
        </w:rPr>
        <w:t xml:space="preserve">аты: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</w:rPr>
        <w:t xml:space="preserve">Оплата производится ежемесячно, в течение 10 банковских дней с даты подписания актов о приемке оказанных услуг</w:t>
      </w:r>
      <w:r>
        <w:rPr>
          <w:rFonts w:ascii="Verdana" w:hAnsi="Verdana" w:cs="Arial"/>
          <w:b w:val="0"/>
          <w:bCs w:val="0"/>
        </w:rPr>
        <w:t xml:space="preserve">.</w:t>
      </w:r>
      <w:r>
        <w:rPr>
          <w:b w:val="0"/>
          <w:bCs w:val="0"/>
        </w:rPr>
      </w:r>
      <w:r/>
    </w:p>
    <w:p>
      <w:pPr>
        <w:pStyle w:val="1221"/>
        <w:numPr>
          <w:ilvl w:val="0"/>
          <w:numId w:val="70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  <w:rPr>
          <w:b w:val="0"/>
          <w:bCs w:val="0"/>
        </w:rPr>
      </w:pPr>
      <w:r>
        <w:rPr>
          <w:rFonts w:ascii="Verdana" w:hAnsi="Verdana" w:cs="Arial"/>
          <w:b/>
          <w:sz w:val="22"/>
          <w:szCs w:val="22"/>
        </w:rPr>
        <w:t xml:space="preserve">Срок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b w:val="0"/>
          <w:bCs w:val="0"/>
        </w:rPr>
        <w:t xml:space="preserve">с 01 июля 2023 го</w:t>
      </w:r>
      <w:r>
        <w:rPr>
          <w:b w:val="0"/>
          <w:bCs w:val="0"/>
        </w:rPr>
        <w:t xml:space="preserve">да по 30 июня 2025 года</w:t>
      </w:r>
      <w:r>
        <w:rPr>
          <w:b w:val="0"/>
          <w:bCs w:val="0"/>
        </w:rPr>
        <w:t xml:space="preserve">.</w:t>
      </w:r>
      <w:r/>
    </w:p>
    <w:p>
      <w:pPr>
        <w:pStyle w:val="1221"/>
        <w:numPr>
          <w:ilvl w:val="0"/>
          <w:numId w:val="70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b w:val="0"/>
          <w:bCs w:val="0"/>
        </w:rPr>
      </w:r>
      <w:r/>
    </w:p>
    <w:p>
      <w:pPr>
        <w:pStyle w:val="1061"/>
        <w:numPr>
          <w:ilvl w:val="0"/>
          <w:numId w:val="99"/>
        </w:num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  <w14:ligatures w14:val="none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г. Омск, ул. Куйбышева, дом 132, корпус 3 - Детский хоккейный центр.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  <w:r/>
    </w:p>
    <w:p>
      <w:pPr>
        <w:pStyle w:val="1061"/>
        <w:numPr>
          <w:ilvl w:val="0"/>
          <w:numId w:val="99"/>
        </w:num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  <w14:ligatures w14:val="none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г. Омск, проспект Мира, строение 1Б – Хоккейная Академия «Авангард».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  <w:r/>
    </w:p>
    <w:p>
      <w:pPr>
        <w:pStyle w:val="1061"/>
        <w:numPr>
          <w:ilvl w:val="0"/>
          <w:numId w:val="99"/>
        </w:numPr>
        <w:jc w:val="both"/>
        <w:spacing w:after="120"/>
        <w:widowControl w:val="off"/>
        <w:tabs>
          <w:tab w:val="left" w:pos="284" w:leader="none"/>
        </w:tabs>
        <w:rPr>
          <w:color w:val="000000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г. Омск, ул.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Поворотникова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, дом 4, корпус 1 – Спортивная база «Луч».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  <w:r/>
    </w:p>
    <w:p>
      <w:pPr>
        <w:pStyle w:val="1221"/>
        <w:numPr>
          <w:ilvl w:val="0"/>
          <w:numId w:val="70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</w:t>
      </w:r>
      <w:r>
        <w:rPr>
          <w:rFonts w:ascii="Verdana" w:hAnsi="Verdana" w:cs="Arial"/>
          <w:b/>
          <w:bCs/>
          <w:sz w:val="22"/>
          <w:szCs w:val="22"/>
        </w:rPr>
        <w:t xml:space="preserve">тийные обязательства: </w:t>
      </w:r>
      <w:r>
        <w:rPr>
          <w:b w:val="0"/>
          <w:bCs w:val="0"/>
        </w:rPr>
      </w:r>
      <w:r/>
    </w:p>
    <w:p>
      <w:pPr>
        <w:pStyle w:val="1061"/>
        <w:numPr>
          <w:ilvl w:val="0"/>
          <w:numId w:val="100"/>
        </w:numPr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Срок предоставления гарантии качества на Услуги: в течение всего срока действия Договора.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061"/>
        <w:numPr>
          <w:ilvl w:val="0"/>
          <w:numId w:val="100"/>
        </w:numPr>
        <w:jc w:val="both"/>
        <w:spacing w:after="120"/>
        <w:widowControl w:val="off"/>
        <w:tabs>
          <w:tab w:val="left" w:pos="284" w:leader="none"/>
        </w:tabs>
        <w:rPr>
          <w:b w:val="0"/>
          <w:bCs w:val="0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Если в течение гарантийного срока Заказчиком выявится, что Исполнитель оказал услуги ненадлежащег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качества и (или) с недостатками, Исполнитель обязуется устранить недостатки в течение 1 (одного) дня с момента уведомления уполномоченным представителем Ассоциации «Хоккейный клуб «Авангард».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numPr>
          <w:ilvl w:val="0"/>
          <w:numId w:val="70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14:ligatures w14:val="none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ены, указываемые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21"/>
        <w:numPr>
          <w:ilvl w:val="0"/>
          <w:numId w:val="70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  <w:rPr>
          <w:b w:val="0"/>
          <w:bCs w:val="0"/>
        </w:rPr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 </w:t>
      </w:r>
      <w:r>
        <w:rPr>
          <w:rFonts w:ascii="Verdana" w:hAnsi="Verdana" w:cs="Arial"/>
          <w:b/>
          <w:sz w:val="22"/>
          <w:szCs w:val="22"/>
        </w:rPr>
        <w:t xml:space="preserve">д</w:t>
      </w:r>
      <w:r>
        <w:rPr>
          <w:rFonts w:ascii="Verdana" w:hAnsi="Verdana" w:cs="Arial"/>
          <w:b/>
          <w:sz w:val="22"/>
          <w:szCs w:val="22"/>
        </w:rPr>
        <w:t xml:space="preserve">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</w:t>
      </w:r>
      <w:r>
        <w:rPr>
          <w:rFonts w:ascii="Verdana" w:hAnsi="Verdana" w:cs="Arial"/>
          <w:b/>
          <w:sz w:val="22"/>
          <w:szCs w:val="22"/>
        </w:rPr>
        <w:t xml:space="preserve"> договора: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момента заключения договора до полного исполнения Сторонами обязательств по договору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21"/>
        <w:spacing w:after="120"/>
      </w:pPr>
      <w:r>
        <w:rPr>
          <w:rFonts w:ascii="Verdana" w:hAnsi="Verdana" w:cs="Arial"/>
          <w:sz w:val="28"/>
        </w:rPr>
        <w:t xml:space="preserve">______________           ___________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___  </w:t>
      </w:r>
      <w:r>
        <w:rPr>
          <w:rFonts w:ascii="Verdana" w:hAnsi="Verdana" w:cs="Arial"/>
          <w:sz w:val="28"/>
        </w:rPr>
        <w:t xml:space="preserve">    _________</w:t>
      </w:r>
      <w:r>
        <w:rPr>
          <w:rFonts w:ascii="Verdana" w:hAnsi="Verdana" w:cs="Arial"/>
          <w:sz w:val="28"/>
        </w:rPr>
        <w:t xml:space="preserve">______</w:t>
      </w:r>
      <w:r>
        <w:rPr>
          <w:rFonts w:ascii="Verdana" w:hAnsi="Verdana" w:cs="Arial"/>
          <w:sz w:val="28"/>
        </w:rPr>
      </w:r>
      <w:r/>
    </w:p>
    <w:p>
      <w:pPr>
        <w:pStyle w:val="1221"/>
      </w:pPr>
      <w:r>
        <w:rPr>
          <w:rFonts w:ascii="Verdana" w:hAnsi="Verdana" w:cs="Arial"/>
          <w:i/>
          <w:vertAlign w:val="superscript"/>
        </w:rPr>
        <w:t xml:space="preserve">    (Должн</w:t>
      </w:r>
      <w:r>
        <w:rPr>
          <w:rFonts w:ascii="Verdana" w:hAnsi="Verdana" w:cs="Arial"/>
          <w:i/>
          <w:vertAlign w:val="superscript"/>
        </w:rPr>
        <w:t xml:space="preserve">ость)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</w:t>
      </w:r>
      <w:r>
        <w:rPr>
          <w:rFonts w:ascii="Verdana" w:hAnsi="Verdana" w:cs="Arial"/>
          <w:i/>
          <w:vertAlign w:val="superscript"/>
        </w:rPr>
        <w:t xml:space="preserve">дпись руководителя)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   (</w:t>
      </w:r>
      <w:r>
        <w:rPr>
          <w:rFonts w:ascii="Verdana" w:hAnsi="Verdana" w:cs="Arial"/>
          <w:i/>
          <w:vertAlign w:val="superscript"/>
        </w:rPr>
        <w:t xml:space="preserve">ФИО)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221"/>
      </w:pP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М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i/>
          <w:sz w:val="28"/>
          <w:vertAlign w:val="superscript"/>
        </w:rPr>
        <w:t xml:space="preserve">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/>
    </w:p>
    <w:p>
      <w:pPr>
        <w:pStyle w:val="1221"/>
        <w:rPr>
          <w:rFonts w:ascii="Verdana" w:hAnsi="Verdana" w:cs="Arial"/>
          <w:b/>
          <w:bCs/>
          <w:i/>
          <w:color w:val="808080"/>
          <w:spacing w:val="-1"/>
          <w:sz w:val="20"/>
          <w:szCs w:val="20"/>
          <w:vertAlign w:val="superscript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тель: </w:t>
      </w:r>
      <w:r>
        <w:rPr>
          <w:rFonts w:ascii="Verdana" w:hAnsi="Verdana" w:cs="Arial"/>
          <w:sz w:val="20"/>
          <w:szCs w:val="20"/>
        </w:rPr>
        <w:t xml:space="preserve">ФИО; 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b/>
          <w:bCs/>
          <w:i/>
          <w:color w:val="808080"/>
          <w:spacing w:val="-1"/>
          <w:sz w:val="20"/>
          <w:szCs w:val="20"/>
          <w:vertAlign w:val="superscript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  <w:br w:type="page" w:clear="all"/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Приложен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Фо</w:t>
      </w:r>
      <w:r>
        <w:rPr>
          <w:rFonts w:ascii="Verdana" w:hAnsi="Verdana" w:cs="Arial"/>
          <w:b/>
          <w:bCs/>
          <w:sz w:val="22"/>
          <w:szCs w:val="22"/>
        </w:rPr>
        <w:t xml:space="preserve">рме </w:t>
      </w: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6</w:t>
      </w:r>
      <w:r>
        <w:rPr>
          <w:rFonts w:ascii="Arial" w:hAnsi="Arial" w:cs="Arial"/>
          <w:b/>
          <w:bCs/>
          <w:color w:val="000000"/>
          <w:szCs w:val="26"/>
        </w:rPr>
      </w:r>
      <w:r/>
    </w:p>
    <w:p>
      <w:pPr>
        <w:pStyle w:val="1221"/>
        <w:jc w:val="right"/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Калькуляция</w:t>
      </w:r>
      <w:r>
        <w:rPr>
          <w:rFonts w:ascii="Verdana" w:hAnsi="Verdana"/>
          <w:sz w:val="22"/>
          <w:szCs w:val="22"/>
        </w:rPr>
      </w:r>
      <w:r/>
    </w:p>
    <w:p>
      <w:pPr>
        <w:pStyle w:val="1221"/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участие 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21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13-202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/>
    </w:p>
    <w:p>
      <w:pPr>
        <w:pStyle w:val="1221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от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21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szCs w:val="26"/>
        </w:rPr>
      </w:r>
      <w:r>
        <w:rPr>
          <w:rFonts w:ascii="Arial" w:hAnsi="Arial" w:cs="Arial"/>
          <w:b/>
          <w:bCs/>
          <w:szCs w:val="26"/>
        </w:rPr>
      </w:r>
      <w:r/>
    </w:p>
    <w:p>
      <w:pPr>
        <w:pStyle w:val="1221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000000"/>
          <w:szCs w:val="26"/>
        </w:rPr>
      </w:r>
      <w:r>
        <w:rPr>
          <w:rFonts w:ascii="Arial" w:hAnsi="Arial" w:cs="Arial"/>
          <w:b/>
          <w:bCs/>
          <w:color w:val="000000"/>
          <w:szCs w:val="26"/>
        </w:rPr>
      </w:r>
      <w:r/>
    </w:p>
    <w:p>
      <w:pPr>
        <w:pStyle w:val="1221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000000"/>
          <w:szCs w:val="26"/>
        </w:rPr>
      </w:r>
      <w:r>
        <w:rPr>
          <w:rFonts w:ascii="Arial" w:hAnsi="Arial" w:cs="Arial"/>
          <w:b/>
          <w:bCs/>
          <w:color w:val="000000"/>
          <w:szCs w:val="26"/>
        </w:rPr>
      </w:r>
      <w:r/>
    </w:p>
    <w:p>
      <w:pPr>
        <w:pStyle w:val="1221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000000"/>
          <w:szCs w:val="26"/>
        </w:rPr>
      </w:r>
      <w:r>
        <w:rPr>
          <w:rFonts w:ascii="Arial" w:hAnsi="Arial" w:cs="Arial"/>
          <w:b/>
          <w:bCs/>
          <w:color w:val="000000"/>
          <w:szCs w:val="26"/>
        </w:rPr>
      </w:r>
      <w:r/>
    </w:p>
    <w:p>
      <w:pPr>
        <w:pStyle w:val="1221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000000"/>
          <w:szCs w:val="26"/>
        </w:rPr>
      </w:r>
      <w:r>
        <w:rPr>
          <w:rFonts w:ascii="Arial" w:hAnsi="Arial" w:cs="Arial"/>
          <w:b/>
          <w:bCs/>
          <w:color w:val="000000"/>
          <w:szCs w:val="26"/>
        </w:rPr>
      </w:r>
      <w:r/>
    </w:p>
    <w:p>
      <w:pPr>
        <w:pStyle w:val="1221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000000"/>
          <w:szCs w:val="26"/>
        </w:rPr>
      </w:r>
      <w:r>
        <w:rPr>
          <w:rFonts w:ascii="Arial" w:hAnsi="Arial" w:cs="Arial"/>
          <w:b/>
          <w:bCs/>
          <w:color w:val="000000"/>
          <w:szCs w:val="26"/>
        </w:rPr>
      </w:r>
      <w:r/>
    </w:p>
    <w:p>
      <w:pPr>
        <w:pStyle w:val="1221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Калькуляция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с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тоим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ости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клининговых услуг на объектах Ассоциации «Хоккейный клуб «Авангард»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кументац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13-202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под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названием “Приложение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Форме № 6”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221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  <w:r/>
    </w:p>
    <w:p>
      <w:pPr>
        <w:pStyle w:val="1221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sz w:val="20"/>
          <w:szCs w:val="20"/>
        </w:rPr>
        <w:t xml:space="preserve">Пре</w:t>
      </w:r>
      <w:r>
        <w:rPr>
          <w:rFonts w:ascii="Arial" w:hAnsi="Arial" w:cs="Arial"/>
          <w:b/>
          <w:bCs/>
          <w:sz w:val="20"/>
          <w:szCs w:val="20"/>
        </w:rPr>
        <w:t xml:space="preserve">тендент </w:t>
      </w:r>
      <w:r>
        <w:rPr>
          <w:rFonts w:ascii="Arial" w:hAnsi="Arial" w:cs="Arial"/>
          <w:b/>
          <w:bCs/>
          <w:sz w:val="20"/>
          <w:szCs w:val="20"/>
        </w:rPr>
        <w:t xml:space="preserve">должен предоставить</w:t>
      </w:r>
      <w:r>
        <w:rPr>
          <w:rFonts w:ascii="Arial" w:hAnsi="Arial" w:cs="Arial"/>
          <w:b/>
          <w:bCs/>
          <w:sz w:val="20"/>
          <w:szCs w:val="20"/>
        </w:rPr>
        <w:t xml:space="preserve"> калькуляцию по каждо</w:t>
      </w:r>
      <w:r>
        <w:rPr>
          <w:rFonts w:ascii="Arial" w:hAnsi="Arial" w:cs="Arial"/>
          <w:b/>
          <w:bCs/>
          <w:sz w:val="20"/>
          <w:szCs w:val="20"/>
        </w:rPr>
        <w:t xml:space="preserve">му Объект</w:t>
      </w:r>
      <w:r>
        <w:rPr>
          <w:rFonts w:ascii="Arial" w:hAnsi="Arial" w:cs="Arial"/>
          <w:b/>
          <w:bCs/>
          <w:sz w:val="20"/>
          <w:szCs w:val="20"/>
        </w:rPr>
        <w:t xml:space="preserve">у отдельно </w:t>
      </w:r>
      <w:r>
        <w:rPr>
          <w:rFonts w:ascii="Arial" w:hAnsi="Arial" w:cs="Arial"/>
          <w:b/>
          <w:bCs/>
          <w:sz w:val="20"/>
          <w:szCs w:val="20"/>
        </w:rPr>
      </w:r>
      <w:r/>
    </w:p>
    <w:p>
      <w:pPr>
        <w:jc w:val="center"/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(</w:t>
      </w:r>
      <w:r>
        <w:rPr>
          <w:rFonts w:ascii="Arial" w:hAnsi="Arial" w:cs="Arial"/>
          <w:b/>
          <w:bCs/>
          <w:sz w:val="20"/>
          <w:szCs w:val="20"/>
        </w:rPr>
        <w:t xml:space="preserve">скан-копию с печатью и подписью </w:t>
      </w:r>
      <w:r>
        <w:rPr>
          <w:rFonts w:ascii="Arial" w:hAnsi="Arial" w:cs="Arial"/>
          <w:b/>
          <w:bCs/>
          <w:sz w:val="20"/>
          <w:szCs w:val="20"/>
        </w:rPr>
        <w:t xml:space="preserve">в формате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pdf</w:t>
      </w:r>
      <w:r>
        <w:rPr>
          <w:rFonts w:ascii="Arial" w:hAnsi="Arial" w:cs="Arial"/>
          <w:b/>
          <w:bCs/>
          <w:sz w:val="20"/>
          <w:szCs w:val="20"/>
        </w:rPr>
        <w:t xml:space="preserve"> и в формате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xlsx</w:t>
      </w:r>
      <w:r>
        <w:rPr>
          <w:rFonts w:ascii="Arial" w:hAnsi="Arial" w:cs="Arial"/>
          <w:b/>
          <w:bCs/>
          <w:sz w:val="20"/>
          <w:szCs w:val="20"/>
        </w:rPr>
        <w:t xml:space="preserve">)</w:t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jc w:val="center"/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jc w:val="center"/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  <w:br w:type="page" w:clear="all"/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jc w:val="right"/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рм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 №</w:t>
      </w:r>
      <w:r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7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21"/>
        <w:jc w:val="right"/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равка о наличи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 МТР</w:t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jc w:val="right"/>
        <w:spacing w:after="60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 учас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right"/>
        <w:keepNext/>
        <w:widowControl w:val="off"/>
        <w:tabs>
          <w:tab w:val="left" w:pos="720" w:leader="none"/>
          <w:tab w:val="left" w:pos="1260" w:leader="none"/>
          <w:tab w:val="left" w:pos="1800" w:leader="none"/>
        </w:tabs>
        <w:outlineLvl w:val="3"/>
      </w:pPr>
      <w:r>
        <w:rPr>
          <w:rFonts w:ascii="Verdana" w:hAnsi="Verdana"/>
          <w:b/>
          <w:sz w:val="22"/>
          <w:szCs w:val="22"/>
        </w:rPr>
        <w:t xml:space="preserve">№ </w:t>
      </w:r>
      <w:r>
        <w:rPr>
          <w:rFonts w:ascii="Verdana" w:hAnsi="Verdana"/>
          <w:b/>
          <w:sz w:val="22"/>
          <w:szCs w:val="22"/>
        </w:rPr>
        <w:t xml:space="preserve">13-202</w:t>
      </w:r>
      <w:r>
        <w:rPr>
          <w:rFonts w:ascii="Verdana" w:hAnsi="Verdana"/>
          <w:b/>
          <w:sz w:val="22"/>
          <w:szCs w:val="22"/>
        </w:rPr>
        <w:t xml:space="preserve">3</w:t>
      </w:r>
      <w:r/>
    </w:p>
    <w:p>
      <w:pPr>
        <w:pStyle w:val="1221"/>
        <w:jc w:val="right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 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21"/>
        <w:jc w:val="center"/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/>
    </w:p>
    <w:p>
      <w:pPr>
        <w:pStyle w:val="1221"/>
        <w:jc w:val="center"/>
      </w:pPr>
      <w:r>
        <w:rPr>
          <w:rFonts w:ascii="Arial" w:hAnsi="Arial" w:cs="Arial"/>
          <w:b/>
          <w:sz w:val="22"/>
        </w:rPr>
        <w:t xml:space="preserve">СП</w:t>
      </w:r>
      <w:r>
        <w:rPr>
          <w:rFonts w:ascii="Arial" w:hAnsi="Arial" w:cs="Arial"/>
          <w:b/>
          <w:sz w:val="22"/>
        </w:rPr>
        <w:t xml:space="preserve">РАВК</w:t>
      </w:r>
      <w:r>
        <w:rPr>
          <w:rFonts w:ascii="Arial" w:hAnsi="Arial" w:cs="Arial"/>
          <w:b/>
          <w:sz w:val="22"/>
        </w:rPr>
        <w:t xml:space="preserve">А</w:t>
      </w:r>
      <w:r>
        <w:rPr>
          <w:rFonts w:ascii="Arial" w:hAnsi="Arial" w:cs="Arial"/>
          <w:b/>
          <w:sz w:val="22"/>
        </w:rPr>
        <w:t xml:space="preserve"> О ФАКТИЧЕ</w:t>
      </w:r>
      <w:r>
        <w:rPr>
          <w:rFonts w:ascii="Arial" w:hAnsi="Arial" w:cs="Arial"/>
          <w:b/>
          <w:sz w:val="22"/>
        </w:rPr>
        <w:t xml:space="preserve">СКОМ </w:t>
      </w:r>
      <w:r>
        <w:rPr>
          <w:rFonts w:ascii="Arial" w:hAnsi="Arial" w:cs="Arial"/>
          <w:b/>
          <w:sz w:val="22"/>
        </w:rPr>
        <w:t xml:space="preserve">Н</w:t>
      </w:r>
      <w:r>
        <w:rPr>
          <w:rFonts w:ascii="Arial" w:hAnsi="Arial" w:cs="Arial"/>
          <w:b/>
          <w:sz w:val="22"/>
        </w:rPr>
        <w:t xml:space="preserve">АЛИЧИИ МАТЕРИАЛЬНО-ТЕ</w:t>
      </w:r>
      <w:r>
        <w:rPr>
          <w:rFonts w:ascii="Arial" w:hAnsi="Arial" w:cs="Arial"/>
          <w:b/>
          <w:sz w:val="22"/>
        </w:rPr>
        <w:t xml:space="preserve">ХНИЧЕСКИХ РЕСУРСОВ ДЛ</w:t>
      </w:r>
      <w:r>
        <w:rPr>
          <w:rFonts w:ascii="Arial" w:hAnsi="Arial" w:cs="Arial"/>
          <w:b/>
          <w:sz w:val="22"/>
        </w:rPr>
        <w:t xml:space="preserve">Я </w:t>
      </w:r>
      <w:r>
        <w:rPr>
          <w:rFonts w:ascii="Arial" w:hAnsi="Arial" w:cs="Arial"/>
          <w:b/>
          <w:sz w:val="22"/>
        </w:rPr>
        <w:t xml:space="preserve">ОКАЗАНИЯ УСЛУГ</w:t>
      </w:r>
      <w:r>
        <w:rPr>
          <w:rFonts w:ascii="Arial" w:hAnsi="Arial" w:cs="Arial"/>
          <w:b/>
          <w:sz w:val="22"/>
        </w:rPr>
      </w:r>
      <w:r/>
    </w:p>
    <w:p>
      <w:pPr>
        <w:pStyle w:val="1221"/>
        <w:jc w:val="both"/>
        <w:widowControl w:val="off"/>
        <w:rPr>
          <w:b w:val="0"/>
          <w:bCs w:val="0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На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именова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ние отбо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ра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: 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Отб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ор организации,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 способн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ой 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оказать клининговые услуги на 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объектах Ассоциации «Хоккейный клуб «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Аванга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рд»</w:t>
      </w:r>
      <w:r>
        <w:rPr>
          <w:b w:val="0"/>
          <w:bCs w:val="0"/>
        </w:rPr>
      </w:r>
      <w:r/>
    </w:p>
    <w:p>
      <w:pPr>
        <w:pStyle w:val="1221"/>
        <w:widowControl w:val="off"/>
      </w:pPr>
      <w:r>
        <w:rPr>
          <w:rFonts w:ascii="Arial" w:hAnsi="Arial" w:cs="Arial"/>
          <w:b/>
          <w:sz w:val="22"/>
          <w:szCs w:val="22"/>
          <w:lang w:eastAsia="ar-SA"/>
        </w:rPr>
        <w:t xml:space="preserve">Реестровый номер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пр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оцедуры</w:t>
      </w:r>
      <w:r>
        <w:rPr>
          <w:rFonts w:ascii="Arial" w:hAnsi="Arial" w:cs="Arial"/>
          <w:sz w:val="22"/>
          <w:szCs w:val="22"/>
          <w:lang w:eastAsia="ar-SA"/>
        </w:rPr>
        <w:t xml:space="preserve">: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13-202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3</w:t>
      </w:r>
      <w:r/>
    </w:p>
    <w:tbl>
      <w:tblPr>
        <w:tblW w:w="103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7"/>
        <w:gridCol w:w="2591"/>
        <w:gridCol w:w="1281"/>
        <w:gridCol w:w="1122"/>
        <w:gridCol w:w="1694"/>
        <w:gridCol w:w="1559"/>
        <w:gridCol w:w="1471"/>
      </w:tblGrid>
      <w:tr>
        <w:trPr>
          <w:trHeight w:val="1248"/>
        </w:trPr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п/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е, марка 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борудо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вания/техники/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инстр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ум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ента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Ед. изм.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Количес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тво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аво вл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адения/использова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Состоян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ие,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 вып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уска,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дата ТО</w:t>
            </w:r>
            <w: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r>
            <w:r/>
          </w:p>
          <w:p>
            <w:pPr>
              <w:pStyle w:val="1221"/>
              <w:jc w:val="center"/>
              <w:rPr>
                <w:rFonts w:ascii="Arial" w:hAnsi="Arial" w:cs="Arial"/>
                <w:color w:val="00b05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(обязательно 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для запол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нения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 для 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основных тех. ресурсов)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gridSpan w:val="7"/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5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. Обе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спеченность основными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ехническими ресурс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ами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5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для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оказания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услуг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по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пред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мету отбора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вс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его,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в то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м ч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исле машины и меха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низм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ы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21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21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21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21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21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2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1221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1221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1221"/>
        <w:jc w:val="center"/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/>
    </w:p>
    <w:p>
      <w:pPr>
        <w:pStyle w:val="1221"/>
        <w:jc w:val="center"/>
      </w:pPr>
      <w:r>
        <w:rPr>
          <w:rFonts w:ascii="Arial" w:hAnsi="Arial" w:cs="Arial"/>
          <w:b/>
        </w:rPr>
        <w:t xml:space="preserve">Инс</w:t>
      </w:r>
      <w:r>
        <w:rPr>
          <w:rFonts w:ascii="Arial" w:hAnsi="Arial" w:cs="Arial"/>
          <w:b/>
        </w:rPr>
        <w:t xml:space="preserve">трукци</w:t>
      </w:r>
      <w:r>
        <w:rPr>
          <w:rFonts w:ascii="Arial" w:hAnsi="Arial" w:cs="Arial"/>
          <w:b/>
          <w:lang w:val="en-US"/>
        </w:rPr>
        <w:t xml:space="preserve">я</w:t>
      </w:r>
      <w:r>
        <w:rPr>
          <w:rFonts w:ascii="Arial" w:hAnsi="Arial" w:cs="Arial"/>
          <w:b/>
        </w:rPr>
        <w:t xml:space="preserve"> п</w:t>
      </w:r>
      <w:r>
        <w:rPr>
          <w:rFonts w:ascii="Arial" w:hAnsi="Arial" w:cs="Arial"/>
          <w:b/>
        </w:rPr>
        <w:t xml:space="preserve">о зап</w:t>
      </w:r>
      <w:r>
        <w:rPr>
          <w:rFonts w:ascii="Arial" w:hAnsi="Arial" w:cs="Arial"/>
          <w:b/>
        </w:rPr>
        <w:t xml:space="preserve">олнению</w:t>
      </w:r>
      <w:r>
        <w:rPr>
          <w:rFonts w:ascii="Arial" w:hAnsi="Arial" w:cs="Arial"/>
          <w:b/>
        </w:rPr>
      </w:r>
      <w:r/>
    </w:p>
    <w:p>
      <w:pPr>
        <w:pStyle w:val="1221"/>
      </w:pPr>
      <w:r>
        <w:rPr>
          <w:rFonts w:ascii="Arial" w:hAnsi="Arial" w:cs="Arial"/>
          <w:sz w:val="8"/>
        </w:rPr>
      </w:r>
      <w:r>
        <w:rPr>
          <w:rFonts w:ascii="Arial" w:hAnsi="Arial" w:cs="Arial"/>
          <w:sz w:val="8"/>
        </w:rPr>
      </w:r>
      <w:r/>
    </w:p>
    <w:p>
      <w:pPr>
        <w:pStyle w:val="1221"/>
        <w:jc w:val="both"/>
      </w:pPr>
      <w:r>
        <w:rPr>
          <w:rFonts w:ascii="Arial" w:hAnsi="Arial" w:cs="Arial"/>
          <w:sz w:val="22"/>
          <w:u w:val="single"/>
        </w:rPr>
        <w:t xml:space="preserve">Данная форма заполняется только</w:t>
      </w:r>
      <w:r>
        <w:rPr>
          <w:rFonts w:ascii="Arial" w:hAnsi="Arial" w:cs="Arial"/>
          <w:sz w:val="22"/>
          <w:u w:val="single"/>
        </w:rPr>
        <w:t xml:space="preserve"> на </w:t>
      </w:r>
      <w:r>
        <w:rPr>
          <w:rFonts w:ascii="Arial" w:hAnsi="Arial" w:cs="Arial"/>
          <w:sz w:val="22"/>
          <w:u w:val="single"/>
        </w:rPr>
        <w:t xml:space="preserve">ресурс</w:t>
      </w:r>
      <w:r>
        <w:rPr>
          <w:rFonts w:ascii="Arial" w:hAnsi="Arial" w:cs="Arial"/>
          <w:sz w:val="22"/>
          <w:u w:val="single"/>
        </w:rPr>
        <w:t xml:space="preserve">ы, фактически пр</w:t>
      </w:r>
      <w:r>
        <w:rPr>
          <w:rFonts w:ascii="Arial" w:hAnsi="Arial" w:cs="Arial"/>
          <w:sz w:val="22"/>
          <w:u w:val="single"/>
        </w:rPr>
        <w:t xml:space="preserve">ин</w:t>
      </w:r>
      <w:r>
        <w:rPr>
          <w:rFonts w:ascii="Arial" w:hAnsi="Arial" w:cs="Arial"/>
          <w:sz w:val="22"/>
          <w:u w:val="single"/>
        </w:rPr>
        <w:t xml:space="preserve">адлежащие организации</w:t>
      </w:r>
      <w:r>
        <w:rPr>
          <w:rFonts w:ascii="Arial" w:hAnsi="Arial" w:cs="Arial"/>
          <w:sz w:val="22"/>
          <w:u w:val="single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а</w:t>
      </w:r>
      <w:r>
        <w:rPr>
          <w:rFonts w:ascii="Arial" w:hAnsi="Arial" w:cs="Arial"/>
          <w:sz w:val="22"/>
          <w:u w:val="single"/>
        </w:rPr>
        <w:t xml:space="preserve"> также находящие</w:t>
      </w:r>
      <w:r>
        <w:rPr>
          <w:rFonts w:ascii="Arial" w:hAnsi="Arial" w:cs="Arial"/>
          <w:sz w:val="22"/>
          <w:u w:val="single"/>
        </w:rPr>
        <w:t xml:space="preserve">ся в </w:t>
      </w:r>
      <w:r>
        <w:rPr>
          <w:rFonts w:ascii="Arial" w:hAnsi="Arial" w:cs="Arial"/>
          <w:sz w:val="22"/>
          <w:u w:val="single"/>
        </w:rPr>
        <w:t xml:space="preserve">ее ра</w:t>
      </w:r>
      <w:r>
        <w:rPr>
          <w:rFonts w:ascii="Arial" w:hAnsi="Arial" w:cs="Arial"/>
          <w:sz w:val="22"/>
          <w:u w:val="single"/>
        </w:rPr>
        <w:t xml:space="preserve">спор</w:t>
      </w:r>
      <w:r>
        <w:rPr>
          <w:rFonts w:ascii="Arial" w:hAnsi="Arial" w:cs="Arial"/>
          <w:sz w:val="22"/>
          <w:u w:val="single"/>
        </w:rPr>
        <w:t xml:space="preserve">яжении (только</w:t>
      </w:r>
      <w:r>
        <w:rPr>
          <w:rFonts w:ascii="Arial" w:hAnsi="Arial" w:cs="Arial"/>
          <w:sz w:val="22"/>
          <w:u w:val="single"/>
        </w:rPr>
        <w:t xml:space="preserve"> л</w:t>
      </w:r>
      <w:r>
        <w:rPr>
          <w:rFonts w:ascii="Arial" w:hAnsi="Arial" w:cs="Arial"/>
          <w:sz w:val="22"/>
          <w:u w:val="single"/>
        </w:rPr>
        <w:t xml:space="preserve">изинг и</w:t>
      </w:r>
      <w:r>
        <w:rPr>
          <w:rFonts w:ascii="Arial" w:hAnsi="Arial" w:cs="Arial"/>
          <w:sz w:val="22"/>
          <w:u w:val="single"/>
        </w:rPr>
        <w:t xml:space="preserve"> арендованные), плани</w:t>
      </w:r>
      <w:r>
        <w:rPr>
          <w:rFonts w:ascii="Arial" w:hAnsi="Arial" w:cs="Arial"/>
          <w:sz w:val="22"/>
          <w:u w:val="single"/>
        </w:rPr>
        <w:t xml:space="preserve">р</w:t>
      </w:r>
      <w:r>
        <w:rPr>
          <w:rFonts w:ascii="Arial" w:hAnsi="Arial" w:cs="Arial"/>
          <w:sz w:val="22"/>
          <w:u w:val="single"/>
        </w:rPr>
        <w:t xml:space="preserve">уемые для</w:t>
      </w:r>
      <w:r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оказания услуг</w:t>
      </w:r>
      <w:r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по пред</w:t>
      </w:r>
      <w:r>
        <w:rPr>
          <w:rFonts w:ascii="Arial" w:hAnsi="Arial" w:cs="Arial"/>
          <w:sz w:val="22"/>
          <w:u w:val="single"/>
        </w:rPr>
        <w:t xml:space="preserve">мету о</w:t>
      </w:r>
      <w:r>
        <w:rPr>
          <w:rFonts w:ascii="Arial" w:hAnsi="Arial" w:cs="Arial"/>
          <w:sz w:val="22"/>
          <w:u w:val="single"/>
        </w:rPr>
        <w:t xml:space="preserve">тбора. И</w:t>
      </w:r>
      <w:r>
        <w:rPr>
          <w:rFonts w:ascii="Arial" w:hAnsi="Arial" w:cs="Arial"/>
          <w:sz w:val="22"/>
          <w:u w:val="single"/>
        </w:rPr>
        <w:t xml:space="preserve">з формы исключить технику, </w:t>
      </w:r>
      <w:r>
        <w:rPr>
          <w:rFonts w:ascii="Arial" w:hAnsi="Arial" w:cs="Arial"/>
          <w:sz w:val="22"/>
          <w:u w:val="single"/>
        </w:rPr>
        <w:t xml:space="preserve">привле</w:t>
      </w:r>
      <w:r>
        <w:rPr>
          <w:rFonts w:ascii="Arial" w:hAnsi="Arial" w:cs="Arial"/>
          <w:sz w:val="22"/>
          <w:u w:val="single"/>
        </w:rPr>
        <w:t xml:space="preserve">каемую н</w:t>
      </w:r>
      <w:r>
        <w:rPr>
          <w:rFonts w:ascii="Arial" w:hAnsi="Arial" w:cs="Arial"/>
          <w:sz w:val="22"/>
          <w:u w:val="single"/>
        </w:rPr>
        <w:t xml:space="preserve">а условия</w:t>
      </w:r>
      <w:r>
        <w:rPr>
          <w:rFonts w:ascii="Arial" w:hAnsi="Arial" w:cs="Arial"/>
          <w:sz w:val="22"/>
          <w:u w:val="single"/>
        </w:rPr>
        <w:t xml:space="preserve">х субподряда.</w:t>
      </w:r>
      <w:r>
        <w:rPr>
          <w:rFonts w:ascii="Arial" w:hAnsi="Arial" w:cs="Arial"/>
          <w:sz w:val="22"/>
          <w:u w:val="single"/>
        </w:rPr>
      </w:r>
      <w:r/>
    </w:p>
    <w:p>
      <w:pPr>
        <w:pStyle w:val="1221"/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/>
    </w:p>
    <w:p>
      <w:pPr>
        <w:pStyle w:val="1221"/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/>
    </w:p>
    <w:p>
      <w:pPr>
        <w:pStyle w:val="1221"/>
      </w:pPr>
      <w:r>
        <w:rPr>
          <w:rFonts w:ascii="Verdana" w:hAnsi="Verdana" w:cs="Arial"/>
        </w:rPr>
        <w:t xml:space="preserve">________</w:t>
      </w:r>
      <w:r>
        <w:rPr>
          <w:rFonts w:ascii="Verdana" w:hAnsi="Verdana" w:cs="Arial"/>
        </w:rPr>
        <w:t xml:space="preserve">______      </w:t>
        <w:tab/>
      </w:r>
      <w:r>
        <w:rPr>
          <w:rFonts w:ascii="Verdana" w:hAnsi="Verdana" w:cs="Arial"/>
        </w:rPr>
        <w:tab/>
        <w:t xml:space="preserve">_____</w:t>
      </w:r>
      <w:r>
        <w:rPr>
          <w:rFonts w:ascii="Verdana" w:hAnsi="Verdana" w:cs="Arial"/>
        </w:rPr>
        <w:t xml:space="preserve">__________   </w:t>
      </w:r>
      <w:r>
        <w:rPr>
          <w:rFonts w:ascii="Verdana" w:hAnsi="Verdana" w:cs="Arial"/>
        </w:rPr>
        <w:t xml:space="preserve">  </w:t>
        <w:tab/>
        <w:t xml:space="preserve">__________________</w:t>
      </w:r>
      <w:r>
        <w:rPr>
          <w:rFonts w:ascii="Verdana" w:hAnsi="Verdana" w:cs="Arial"/>
        </w:rPr>
      </w:r>
      <w:r/>
    </w:p>
    <w:p>
      <w:pPr>
        <w:pStyle w:val="1221"/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(Д</w:t>
      </w:r>
      <w:r>
        <w:rPr>
          <w:rFonts w:ascii="Verdana" w:hAnsi="Verdana" w:cs="Arial"/>
          <w:i/>
          <w:vertAlign w:val="superscript"/>
        </w:rPr>
        <w:t xml:space="preserve">ол</w:t>
      </w:r>
      <w:r>
        <w:rPr>
          <w:rFonts w:ascii="Verdana" w:hAnsi="Verdana" w:cs="Arial"/>
          <w:i/>
          <w:vertAlign w:val="superscript"/>
        </w:rPr>
        <w:t xml:space="preserve">жность)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  <w:tab/>
        <w:t xml:space="preserve">    </w:t>
      </w:r>
      <w:r>
        <w:rPr>
          <w:rFonts w:ascii="Verdana" w:hAnsi="Verdana" w:cs="Arial"/>
          <w:i/>
          <w:vertAlign w:val="superscript"/>
        </w:rPr>
        <w:t xml:space="preserve">(Под</w:t>
      </w:r>
      <w:r>
        <w:rPr>
          <w:rFonts w:ascii="Verdana" w:hAnsi="Verdana" w:cs="Arial"/>
          <w:i/>
          <w:vertAlign w:val="superscript"/>
        </w:rPr>
        <w:t xml:space="preserve">пись руководителя</w:t>
      </w:r>
      <w:r>
        <w:rPr>
          <w:rFonts w:ascii="Verdana" w:hAnsi="Verdana" w:cs="Arial"/>
          <w:i/>
          <w:vertAlign w:val="superscript"/>
        </w:rPr>
        <w:t xml:space="preserve">)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</w:t>
        <w:tab/>
        <w:t xml:space="preserve">    </w:t>
      </w:r>
      <w:r>
        <w:rPr>
          <w:rFonts w:ascii="Verdana" w:hAnsi="Verdana" w:cs="Arial"/>
          <w:i/>
          <w:vertAlign w:val="superscript"/>
        </w:rPr>
        <w:t xml:space="preserve"> (ФИО)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221"/>
      </w:pPr>
      <w:r>
        <w:rPr>
          <w:rFonts w:ascii="Verdana" w:hAnsi="Verdana" w:cs="Arial"/>
          <w:i/>
          <w:vertAlign w:val="superscript"/>
        </w:rPr>
        <w:t xml:space="preserve">               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/>
    </w:p>
    <w:p>
      <w:pPr>
        <w:pStyle w:val="1221"/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21"/>
      </w:pPr>
      <w:r>
        <w:rPr>
          <w:rFonts w:ascii="Verdana" w:hAnsi="Verdana" w:cs="Arial"/>
          <w:sz w:val="20"/>
          <w:szCs w:val="20"/>
        </w:rPr>
        <w:t xml:space="preserve">ФИО; телефо</w:t>
      </w:r>
      <w:r>
        <w:rPr>
          <w:rFonts w:ascii="Verdana" w:hAnsi="Verdana" w:cs="Arial"/>
          <w:sz w:val="20"/>
          <w:szCs w:val="20"/>
        </w:rPr>
        <w:t xml:space="preserve">н; </w:t>
      </w:r>
      <w:r>
        <w:rPr>
          <w:rFonts w:ascii="Verdana" w:hAnsi="Verdana" w:cs="Arial"/>
          <w:sz w:val="20"/>
          <w:szCs w:val="20"/>
        </w:rPr>
        <w:t xml:space="preserve">e</w:t>
      </w:r>
      <w:r>
        <w:rPr>
          <w:rFonts w:ascii="Verdana" w:hAnsi="Verdana" w:cs="Arial"/>
          <w:sz w:val="20"/>
          <w:szCs w:val="20"/>
        </w:rPr>
        <w:t xml:space="preserve">-mail</w:t>
      </w:r>
      <w:r>
        <w:rPr>
          <w:rFonts w:ascii="Verdana" w:hAnsi="Verdana" w:cs="Arial"/>
          <w:sz w:val="20"/>
          <w:szCs w:val="20"/>
        </w:rPr>
      </w:r>
      <w:r/>
    </w:p>
    <w:p>
      <w:pPr>
        <w:pStyle w:val="1221"/>
        <w:rPr>
          <w:rFonts w:ascii="Verdana" w:hAnsi="Verdana" w:cs="Arial"/>
          <w:b/>
          <w:bCs/>
          <w:i/>
          <w:color w:val="000000"/>
          <w:spacing w:val="-1"/>
          <w:sz w:val="20"/>
          <w:szCs w:val="20"/>
          <w:u w:val="single"/>
          <w:vertAlign w:val="superscript"/>
        </w:rPr>
      </w:pPr>
      <w:r>
        <w:rPr>
          <w:rFonts w:ascii="Verdana" w:hAnsi="Verdana" w:cs="Arial"/>
          <w:b/>
          <w:bCs/>
          <w:i/>
          <w:color w:val="000000"/>
          <w:spacing w:val="-1"/>
          <w:sz w:val="20"/>
          <w:szCs w:val="20"/>
          <w:u w:val="single"/>
          <w:vertAlign w:val="superscript"/>
        </w:rPr>
      </w:r>
      <w:r/>
    </w:p>
    <w:p>
      <w:pPr>
        <w:jc w:val="center"/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jc w:val="center"/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</w:r>
      <w:r>
        <w:rPr>
          <w:rStyle w:val="1234"/>
          <w:rFonts w:ascii="Verdana" w:hAnsi="Verdana"/>
          <w:color w:val="000000"/>
          <w:sz w:val="22"/>
          <w:szCs w:val="22"/>
        </w:rPr>
        <w:br w:type="page" w:clear="all"/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rPr>
          <w:rStyle w:val="1234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426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234"/>
          <w:rFonts w:ascii="Verdana" w:hAnsi="Verdana"/>
          <w:bCs w:val="0"/>
          <w:sz w:val="22"/>
          <w:szCs w:val="22"/>
        </w:rPr>
      </w:pPr>
      <w:r/>
      <w:bookmarkEnd w:id="52"/>
      <w:r>
        <w:rPr>
          <w:rStyle w:val="1234"/>
          <w:rFonts w:ascii="Verdana" w:hAnsi="Verdana"/>
          <w:color w:val="000000"/>
          <w:sz w:val="22"/>
          <w:szCs w:val="22"/>
        </w:rPr>
        <w:tab/>
        <w:tab/>
        <w:tab/>
        <w:tab/>
        <w:tab/>
        <w:tab/>
        <w:tab/>
        <w:t xml:space="preserve">       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Форма № </w:t>
      </w:r>
      <w:r>
        <w:rPr>
          <w:rStyle w:val="1234"/>
          <w:rFonts w:ascii="Verdana" w:hAnsi="Verdana"/>
          <w:bCs w:val="0"/>
          <w:sz w:val="22"/>
          <w:szCs w:val="22"/>
        </w:rPr>
        <w:t xml:space="preserve">8</w:t>
      </w:r>
      <w:r/>
    </w:p>
    <w:p>
      <w:pPr>
        <w:pStyle w:val="1221"/>
        <w:ind w:left="5103"/>
        <w:jc w:val="right"/>
        <w:widowControl w:val="off"/>
        <w:tabs>
          <w:tab w:val="left" w:pos="4962" w:leader="none"/>
          <w:tab w:val="left" w:pos="5103" w:leader="none"/>
        </w:tabs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  <w:t xml:space="preserve">Опись 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ок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ум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тов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 Пре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дл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оже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ния</w:t>
      </w: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к П</w:t>
      </w:r>
      <w:r>
        <w:rPr>
          <w:rFonts w:ascii="Verdana" w:hAnsi="Verdana" w:cs="Arial"/>
          <w:bCs/>
          <w:sz w:val="22"/>
          <w:szCs w:val="22"/>
        </w:rPr>
        <w:t xml:space="preserve">редл</w:t>
      </w:r>
      <w:r>
        <w:rPr>
          <w:rFonts w:ascii="Verdana" w:hAnsi="Verdana" w:cs="Arial"/>
          <w:bCs/>
          <w:sz w:val="22"/>
          <w:szCs w:val="22"/>
        </w:rPr>
        <w:t xml:space="preserve">ож</w:t>
      </w:r>
      <w:r>
        <w:rPr>
          <w:rFonts w:ascii="Verdana" w:hAnsi="Verdana" w:cs="Arial"/>
          <w:bCs/>
          <w:sz w:val="22"/>
          <w:szCs w:val="22"/>
        </w:rPr>
        <w:t xml:space="preserve">е</w:t>
      </w:r>
      <w:r>
        <w:rPr>
          <w:rFonts w:ascii="Verdana" w:hAnsi="Verdana" w:cs="Arial"/>
          <w:bCs/>
          <w:sz w:val="22"/>
          <w:szCs w:val="22"/>
        </w:rPr>
        <w:t xml:space="preserve">н</w:t>
      </w:r>
      <w:r>
        <w:rPr>
          <w:rFonts w:ascii="Verdana" w:hAnsi="Verdana" w:cs="Arial"/>
          <w:bCs/>
          <w:sz w:val="22"/>
          <w:szCs w:val="22"/>
        </w:rPr>
        <w:t xml:space="preserve">ию </w:t>
      </w:r>
      <w:r>
        <w:rPr>
          <w:rFonts w:ascii="Verdana" w:hAnsi="Verdana" w:cs="Arial"/>
          <w:bCs/>
          <w:sz w:val="22"/>
          <w:szCs w:val="22"/>
        </w:rPr>
        <w:t xml:space="preserve">на участ</w:t>
      </w:r>
      <w:r>
        <w:rPr>
          <w:rFonts w:ascii="Verdana" w:hAnsi="Verdana" w:cs="Arial"/>
          <w:bCs/>
          <w:sz w:val="22"/>
          <w:szCs w:val="22"/>
        </w:rPr>
        <w:t xml:space="preserve">ие в о</w:t>
      </w:r>
      <w:r>
        <w:rPr>
          <w:rFonts w:ascii="Verdana" w:hAnsi="Verdana" w:cs="Arial"/>
          <w:bCs/>
          <w:sz w:val="22"/>
          <w:szCs w:val="22"/>
        </w:rPr>
        <w:t xml:space="preserve">тборе</w:t>
      </w:r>
      <w:r/>
    </w:p>
    <w:p>
      <w:pPr>
        <w:pStyle w:val="1221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13-2023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от «___»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</w:t>
      </w:r>
      <w:r>
        <w:rPr>
          <w:rFonts w:ascii="Verdana" w:hAnsi="Verdana" w:cs="Arial"/>
          <w:bCs/>
          <w:sz w:val="22"/>
          <w:szCs w:val="22"/>
        </w:rPr>
        <w:t xml:space="preserve">___</w:t>
      </w:r>
      <w:r>
        <w:rPr>
          <w:rFonts w:ascii="Verdana" w:hAnsi="Verdana" w:cs="Arial"/>
          <w:bCs/>
          <w:sz w:val="22"/>
          <w:szCs w:val="22"/>
        </w:rPr>
        <w:t xml:space="preserve">___</w:t>
      </w:r>
      <w:r>
        <w:rPr>
          <w:rFonts w:ascii="Verdana" w:hAnsi="Verdana" w:cs="Arial"/>
          <w:bCs/>
          <w:sz w:val="22"/>
          <w:szCs w:val="22"/>
        </w:rPr>
        <w:t xml:space="preserve">__ 20</w:t>
      </w:r>
      <w:r>
        <w:rPr>
          <w:rFonts w:ascii="Verdana" w:hAnsi="Verdana" w:cs="Arial"/>
          <w:bCs/>
          <w:sz w:val="22"/>
          <w:szCs w:val="22"/>
        </w:rPr>
        <w:t xml:space="preserve">__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г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center"/>
        <w:rPr>
          <w:rFonts w:ascii="Verdana" w:hAnsi="Verdana" w:cs="Arial"/>
          <w:b/>
          <w:sz w:val="22"/>
          <w:szCs w:val="22"/>
        </w:rPr>
      </w:pPr>
      <w:r/>
      <w:bookmarkStart w:id="78" w:name="_Toc119343910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СЬ ДОКУМ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НТОВ,</w:t>
      </w:r>
      <w:bookmarkEnd w:id="78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</w:t>
      </w:r>
      <w:r>
        <w:rPr>
          <w:rFonts w:ascii="Verdana" w:hAnsi="Verdana" w:cs="Arial"/>
          <w:sz w:val="22"/>
          <w:szCs w:val="22"/>
        </w:rPr>
        <w:t xml:space="preserve">дставляемы</w:t>
      </w:r>
      <w:r>
        <w:rPr>
          <w:rFonts w:ascii="Verdana" w:hAnsi="Verdana" w:cs="Arial"/>
          <w:sz w:val="22"/>
          <w:szCs w:val="22"/>
        </w:rPr>
        <w:t xml:space="preserve">х д</w:t>
      </w:r>
      <w:r>
        <w:rPr>
          <w:rFonts w:ascii="Verdana" w:hAnsi="Verdana" w:cs="Arial"/>
          <w:sz w:val="22"/>
          <w:szCs w:val="22"/>
        </w:rPr>
        <w:t xml:space="preserve">ля участи</w:t>
      </w:r>
      <w:r>
        <w:rPr>
          <w:rFonts w:ascii="Verdana" w:hAnsi="Verdana" w:cs="Arial"/>
          <w:sz w:val="22"/>
          <w:szCs w:val="22"/>
        </w:rPr>
        <w:t xml:space="preserve">я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</w:t>
      </w:r>
      <w:r>
        <w:rPr>
          <w:rFonts w:ascii="Verdana" w:hAnsi="Verdana" w:cs="Arial"/>
          <w:sz w:val="22"/>
          <w:szCs w:val="22"/>
        </w:rPr>
        <w:t xml:space="preserve">низ</w:t>
      </w:r>
      <w:r>
        <w:rPr>
          <w:rFonts w:ascii="Verdana" w:hAnsi="Verdana" w:cs="Arial"/>
          <w:sz w:val="22"/>
          <w:szCs w:val="22"/>
        </w:rPr>
        <w:t xml:space="preserve">ации, способной </w:t>
      </w:r>
      <w:r>
        <w:rPr>
          <w:rFonts w:ascii="Verdana" w:hAnsi="Verdana" w:cs="Arial"/>
          <w:sz w:val="22"/>
          <w:szCs w:val="22"/>
        </w:rPr>
        <w:t xml:space="preserve">оказать клининговые услуги на объектах Ассоциации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«Хоккейный клуб «</w:t>
      </w:r>
      <w:r>
        <w:rPr>
          <w:rFonts w:ascii="Verdana" w:hAnsi="Verdana" w:cs="Arial"/>
          <w:sz w:val="22"/>
          <w:szCs w:val="22"/>
        </w:rPr>
        <w:t xml:space="preserve">Авангард»</w:t>
      </w:r>
      <w:r>
        <w:rPr>
          <w:rFonts w:ascii="Verdana" w:hAnsi="Verdana" w:cs="Arial"/>
          <w:sz w:val="22"/>
          <w:szCs w:val="22"/>
        </w:rPr>
      </w:r>
      <w:r/>
    </w:p>
    <w:p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</w:t>
      </w:r>
      <w:r>
        <w:rPr>
          <w:rFonts w:ascii="Verdana" w:hAnsi="Verdana" w:cs="Arial"/>
          <w:sz w:val="22"/>
          <w:szCs w:val="22"/>
        </w:rPr>
        <w:t xml:space="preserve">им ________________________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 (наименование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дент</w:t>
      </w:r>
      <w:r>
        <w:rPr>
          <w:rFonts w:ascii="Verdana" w:hAnsi="Verdana" w:cs="Arial"/>
          <w:sz w:val="22"/>
          <w:szCs w:val="22"/>
        </w:rPr>
        <w:t xml:space="preserve">а) подтверждает, что для уча</w:t>
      </w:r>
      <w:r>
        <w:rPr>
          <w:rFonts w:ascii="Verdana" w:hAnsi="Verdana" w:cs="Arial"/>
          <w:sz w:val="22"/>
          <w:szCs w:val="22"/>
        </w:rPr>
        <w:t xml:space="preserve">стия в </w:t>
      </w:r>
      <w:r>
        <w:rPr>
          <w:rFonts w:ascii="Verdana" w:hAnsi="Verdana" w:cs="Arial"/>
          <w:sz w:val="22"/>
          <w:szCs w:val="22"/>
        </w:rPr>
        <w:t xml:space="preserve">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ации</w:t>
      </w:r>
      <w:r>
        <w:rPr>
          <w:rFonts w:ascii="Verdana" w:hAnsi="Verdana" w:cs="Arial"/>
          <w:sz w:val="22"/>
          <w:szCs w:val="22"/>
        </w:rPr>
        <w:t xml:space="preserve">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клининговые услуги на объектах Ассоциации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«Хоккейный клуб «Авангард»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</w:t>
      </w:r>
      <w:r>
        <w:rPr>
          <w:rFonts w:ascii="Verdana" w:hAnsi="Verdana" w:cs="Arial"/>
          <w:sz w:val="22"/>
          <w:szCs w:val="22"/>
        </w:rPr>
        <w:t xml:space="preserve">стровый номер</w:t>
      </w:r>
      <w:r>
        <w:rPr>
          <w:rFonts w:ascii="Verdana" w:hAnsi="Verdana" w:cs="Arial"/>
          <w:sz w:val="22"/>
          <w:szCs w:val="22"/>
        </w:rPr>
        <w:t xml:space="preserve"> про</w:t>
      </w:r>
      <w:r>
        <w:rPr>
          <w:rFonts w:ascii="Verdana" w:hAnsi="Verdana" w:cs="Arial"/>
          <w:sz w:val="22"/>
          <w:szCs w:val="22"/>
        </w:rPr>
        <w:t xml:space="preserve">цедуры: </w:t>
      </w:r>
      <w:r>
        <w:rPr>
          <w:rFonts w:ascii="Verdana" w:hAnsi="Verdana" w:cs="Arial"/>
          <w:sz w:val="22"/>
          <w:szCs w:val="22"/>
        </w:rPr>
        <w:t xml:space="preserve">13-2023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направля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ся</w:t>
      </w:r>
      <w:r>
        <w:rPr>
          <w:rFonts w:ascii="Verdana" w:hAnsi="Verdana" w:cs="Arial"/>
          <w:sz w:val="22"/>
          <w:szCs w:val="22"/>
        </w:rPr>
        <w:t xml:space="preserve"> нижеп</w:t>
      </w:r>
      <w:r>
        <w:rPr>
          <w:rFonts w:ascii="Verdana" w:hAnsi="Verdana" w:cs="Arial"/>
          <w:sz w:val="22"/>
          <w:szCs w:val="22"/>
        </w:rPr>
        <w:t xml:space="preserve">ер</w:t>
      </w:r>
      <w:r>
        <w:rPr>
          <w:rFonts w:ascii="Verdana" w:hAnsi="Verdana" w:cs="Arial"/>
          <w:sz w:val="22"/>
          <w:szCs w:val="22"/>
        </w:rPr>
        <w:t xml:space="preserve">ечи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енные до</w:t>
      </w:r>
      <w:r>
        <w:rPr>
          <w:rFonts w:ascii="Verdana" w:hAnsi="Verdana" w:cs="Arial"/>
          <w:sz w:val="22"/>
          <w:szCs w:val="22"/>
        </w:rPr>
        <w:t xml:space="preserve">ку</w:t>
      </w:r>
      <w:r>
        <w:rPr>
          <w:rFonts w:ascii="Verdana" w:hAnsi="Verdana" w:cs="Arial"/>
          <w:sz w:val="22"/>
          <w:szCs w:val="22"/>
        </w:rPr>
        <w:t xml:space="preserve">менты: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70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6"/>
        <w:gridCol w:w="6662"/>
        <w:gridCol w:w="1559"/>
        <w:gridCol w:w="1701"/>
      </w:tblGrid>
      <w:tr>
        <w:trPr>
          <w:tblHeader/>
        </w:trPr>
        <w:tc>
          <w:tcPr>
            <w:shd w:val="clear" w:color="000000" w:fill="auto"/>
            <w:tcBorders>
              <w:bottom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п\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ие 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нтов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ицы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 __ по __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Колич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ество ст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аниц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786" w:type="dxa"/>
            <w:vAlign w:val="top"/>
            <w:textDirection w:val="lrTb"/>
            <w:noWrap w:val="false"/>
          </w:tcPr>
          <w:p>
            <w:pPr>
              <w:pStyle w:val="122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2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2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21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tabs>
                <w:tab w:val="left" w:pos="160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spacing w:before="60" w:after="6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9.</w:t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21"/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…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22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2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9007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ЕГО листов: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</w:t>
      </w:r>
      <w:r>
        <w:rPr>
          <w:rFonts w:ascii="Verdana" w:hAnsi="Verdana" w:cs="Arial"/>
          <w:i/>
          <w:sz w:val="22"/>
          <w:szCs w:val="22"/>
        </w:rPr>
        <w:t xml:space="preserve">      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            Печат</w:t>
      </w:r>
      <w:r>
        <w:rPr>
          <w:rFonts w:ascii="Verdana" w:hAnsi="Verdana" w:cs="Arial"/>
          <w:i/>
          <w:sz w:val="22"/>
          <w:szCs w:val="22"/>
        </w:rPr>
        <w:t xml:space="preserve">ь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ор</w:t>
      </w:r>
      <w:r>
        <w:rPr>
          <w:rFonts w:ascii="Verdana" w:hAnsi="Verdana" w:cs="Arial"/>
          <w:i/>
          <w:sz w:val="22"/>
          <w:szCs w:val="22"/>
        </w:rPr>
        <w:t xml:space="preserve">ганиза</w:t>
      </w:r>
      <w:r>
        <w:rPr>
          <w:rFonts w:ascii="Verdana" w:hAnsi="Verdana" w:cs="Arial"/>
          <w:i/>
          <w:sz w:val="22"/>
          <w:szCs w:val="22"/>
        </w:rPr>
        <w:t xml:space="preserve">ци</w:t>
      </w:r>
      <w:r>
        <w:rPr>
          <w:rFonts w:ascii="Verdana" w:hAnsi="Verdana" w:cs="Arial"/>
          <w:i/>
          <w:sz w:val="22"/>
          <w:szCs w:val="22"/>
        </w:rPr>
        <w:t xml:space="preserve">и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221"/>
        <w:rPr>
          <w:rStyle w:val="1234"/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(фам</w:t>
      </w:r>
      <w:r>
        <w:rPr>
          <w:rFonts w:ascii="Verdana" w:hAnsi="Verdana" w:cs="Arial"/>
          <w:sz w:val="22"/>
          <w:szCs w:val="22"/>
        </w:rPr>
        <w:t xml:space="preserve">илия,</w:t>
      </w:r>
      <w:r>
        <w:rPr>
          <w:rFonts w:ascii="Verdana" w:hAnsi="Verdana" w:cs="Arial"/>
          <w:sz w:val="22"/>
          <w:szCs w:val="22"/>
        </w:rPr>
        <w:t xml:space="preserve"> имя,</w:t>
      </w:r>
      <w:r>
        <w:rPr>
          <w:rFonts w:ascii="Verdana" w:hAnsi="Verdana" w:cs="Arial"/>
          <w:sz w:val="22"/>
          <w:szCs w:val="22"/>
        </w:rPr>
        <w:t xml:space="preserve"> отч</w:t>
      </w:r>
      <w:r>
        <w:rPr>
          <w:rFonts w:ascii="Verdana" w:hAnsi="Verdana" w:cs="Arial"/>
          <w:sz w:val="22"/>
          <w:szCs w:val="22"/>
        </w:rPr>
        <w:t xml:space="preserve">ество, до</w:t>
      </w:r>
      <w:r>
        <w:rPr>
          <w:rFonts w:ascii="Verdana" w:hAnsi="Verdana" w:cs="Arial"/>
          <w:sz w:val="22"/>
          <w:szCs w:val="22"/>
        </w:rPr>
        <w:t xml:space="preserve">лжность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Style w:val="1234"/>
          <w:rFonts w:ascii="Verdana" w:hAnsi="Verdana"/>
          <w:b w:val="0"/>
          <w:bCs w:val="0"/>
          <w:sz w:val="22"/>
          <w:szCs w:val="22"/>
        </w:rPr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right"/>
        <w:rPr>
          <w:rStyle w:val="1234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234"/>
          <w:rFonts w:ascii="Verdana" w:hAnsi="Verdana"/>
          <w:color w:val="000000"/>
          <w:sz w:val="22"/>
          <w:szCs w:val="22"/>
        </w:rPr>
      </w:r>
      <w:r/>
    </w:p>
    <w:p>
      <w:pPr>
        <w:pStyle w:val="1221"/>
        <w:jc w:val="right"/>
        <w:rPr>
          <w:rStyle w:val="1234"/>
          <w:rFonts w:ascii="Verdana" w:hAnsi="Verdana"/>
          <w:color w:val="000000"/>
          <w:sz w:val="22"/>
          <w:szCs w:val="22"/>
        </w:rPr>
      </w:pPr>
      <w:r>
        <w:rPr>
          <w:rStyle w:val="1234"/>
          <w:rFonts w:ascii="Verdana" w:hAnsi="Verdana"/>
          <w:color w:val="000000"/>
          <w:sz w:val="22"/>
          <w:szCs w:val="22"/>
        </w:rPr>
        <w:t xml:space="preserve">Со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г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ласие на обр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234"/>
          <w:rFonts w:ascii="Verdana" w:hAnsi="Verdana"/>
          <w:color w:val="000000"/>
          <w:sz w:val="22"/>
          <w:szCs w:val="22"/>
        </w:rPr>
        <w:t xml:space="preserve">данных</w:t>
      </w:r>
      <w:r/>
    </w:p>
    <w:p>
      <w:pPr>
        <w:pStyle w:val="122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/>
    </w:p>
    <w:p>
      <w:pPr>
        <w:pStyle w:val="122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</w:rPr>
        <w:t xml:space="preserve">13-2023</w:t>
      </w:r>
      <w:r>
        <w:rPr>
          <w:rFonts w:ascii="Verdana" w:hAnsi="Verdana" w:cs="Arial"/>
          <w:sz w:val="22"/>
          <w:szCs w:val="22"/>
        </w:rPr>
        <w:t xml:space="preserve">/наим</w:t>
      </w:r>
      <w:r>
        <w:rPr>
          <w:rFonts w:ascii="Verdana" w:hAnsi="Verdana" w:cs="Arial"/>
          <w:sz w:val="22"/>
          <w:szCs w:val="22"/>
        </w:rPr>
        <w:t xml:space="preserve">енование </w:t>
      </w:r>
      <w:r>
        <w:rPr>
          <w:rFonts w:ascii="Verdana" w:hAnsi="Verdana" w:cs="Arial"/>
          <w:sz w:val="22"/>
          <w:szCs w:val="22"/>
        </w:rPr>
        <w:t xml:space="preserve">Претен</w:t>
      </w:r>
      <w:r>
        <w:rPr>
          <w:rFonts w:ascii="Verdana" w:hAnsi="Verdana" w:cs="Arial"/>
          <w:sz w:val="22"/>
          <w:szCs w:val="22"/>
        </w:rPr>
        <w:t xml:space="preserve">дента/</w:t>
      </w:r>
      <w:r/>
    </w:p>
    <w:p>
      <w:pPr>
        <w:pStyle w:val="1221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5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276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/>
    </w:p>
    <w:p>
      <w:pPr>
        <w:pStyle w:val="1221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221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/>
    </w:p>
    <w:p>
      <w:pPr>
        <w:pStyle w:val="1221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х</w:t>
      </w:r>
      <w:r/>
    </w:p>
    <w:p>
      <w:pPr>
        <w:pStyle w:val="1277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/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27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27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</w:tbl>
    <w:p>
      <w:pPr>
        <w:pStyle w:val="1277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/>
    </w:p>
    <w:p>
      <w:pPr>
        <w:pStyle w:val="1277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277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</w:t>
      </w:r>
      <w:r>
        <w:rPr>
          <w:rFonts w:ascii="Verdana" w:hAnsi="Verdana" w:cs="Arial"/>
          <w:szCs w:val="22"/>
        </w:rPr>
        <w:t xml:space="preserve">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</w:t>
      </w:r>
      <w:r>
        <w:rPr>
          <w:rFonts w:ascii="Verdana" w:hAnsi="Verdana" w:cs="Arial"/>
          <w:szCs w:val="22"/>
        </w:rPr>
        <w:t xml:space="preserve"> в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</w:t>
      </w:r>
      <w:r>
        <w:rPr>
          <w:rFonts w:ascii="Verdana" w:hAnsi="Verdana" w:cs="Arial"/>
          <w:szCs w:val="22"/>
        </w:rPr>
        <w:t xml:space="preserve">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Ассоциации</w:t>
      </w:r>
      <w:r>
        <w:rPr>
          <w:rFonts w:ascii="Verdana" w:hAnsi="Verdana" w:cs="Arial"/>
          <w:szCs w:val="22"/>
          <w:lang w:val="ru-RU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«ХК «Авангард»</w:t>
      </w:r>
      <w:r>
        <w:rPr>
          <w:rFonts w:ascii="Verdana" w:hAnsi="Verdana" w:cs="Arial"/>
          <w:szCs w:val="22"/>
        </w:rPr>
        <w:t xml:space="preserve">, за</w:t>
      </w:r>
      <w:r>
        <w:rPr>
          <w:rFonts w:ascii="Verdana" w:hAnsi="Verdana" w:cs="Arial"/>
          <w:szCs w:val="22"/>
        </w:rPr>
        <w:t xml:space="preserve">ре</w:t>
      </w:r>
      <w:r>
        <w:rPr>
          <w:rFonts w:ascii="Verdana" w:hAnsi="Verdana" w:cs="Arial"/>
          <w:szCs w:val="22"/>
        </w:rPr>
        <w:t xml:space="preserve">гистрирован</w:t>
      </w:r>
      <w:r>
        <w:rPr>
          <w:rFonts w:ascii="Verdana" w:hAnsi="Verdana" w:cs="Arial"/>
          <w:szCs w:val="22"/>
        </w:rPr>
        <w:t xml:space="preserve">н</w:t>
      </w:r>
      <w:r>
        <w:rPr>
          <w:rFonts w:ascii="Verdana" w:hAnsi="Verdana" w:cs="Arial"/>
          <w:szCs w:val="22"/>
        </w:rPr>
        <w:t xml:space="preserve">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</w:t>
      </w:r>
      <w:r>
        <w:rPr>
          <w:rFonts w:ascii="Verdana" w:hAnsi="Verdana" w:cs="Arial"/>
          <w:szCs w:val="22"/>
        </w:rPr>
        <w:t xml:space="preserve">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</w:t>
      </w:r>
      <w:r>
        <w:rPr>
          <w:rFonts w:ascii="Verdana" w:hAnsi="Verdana" w:cs="Arial"/>
          <w:szCs w:val="22"/>
        </w:rPr>
        <w:t xml:space="preserve">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</w:t>
      </w:r>
      <w:r>
        <w:rPr>
          <w:rFonts w:ascii="Verdana" w:hAnsi="Verdana" w:cs="Arial"/>
          <w:i/>
          <w:iCs/>
          <w:szCs w:val="22"/>
        </w:rPr>
        <w:t xml:space="preserve">., даты </w:t>
      </w:r>
      <w:r>
        <w:rPr>
          <w:rFonts w:ascii="Verdana" w:hAnsi="Verdana" w:cs="Arial"/>
          <w:i/>
          <w:iCs/>
          <w:szCs w:val="22"/>
        </w:rPr>
        <w:t xml:space="preserve">и </w:t>
      </w:r>
      <w:r>
        <w:rPr>
          <w:rFonts w:ascii="Verdana" w:hAnsi="Verdana" w:cs="Arial"/>
          <w:i/>
          <w:iCs/>
          <w:szCs w:val="22"/>
        </w:rPr>
        <w:t xml:space="preserve">места рождения, гр</w:t>
      </w:r>
      <w:r>
        <w:rPr>
          <w:rFonts w:ascii="Verdana" w:hAnsi="Verdana" w:cs="Arial"/>
          <w:i/>
          <w:iCs/>
          <w:szCs w:val="22"/>
        </w:rPr>
        <w:t xml:space="preserve">аж</w:t>
      </w:r>
      <w:r>
        <w:rPr>
          <w:rFonts w:ascii="Verdana" w:hAnsi="Verdana" w:cs="Arial"/>
          <w:i/>
          <w:iCs/>
          <w:szCs w:val="22"/>
        </w:rPr>
        <w:t xml:space="preserve">данства, ме</w:t>
      </w:r>
      <w:r>
        <w:rPr>
          <w:rFonts w:ascii="Verdana" w:hAnsi="Verdana" w:cs="Arial"/>
          <w:i/>
          <w:iCs/>
          <w:szCs w:val="22"/>
        </w:rPr>
        <w:t xml:space="preserve">с</w:t>
      </w:r>
      <w:r>
        <w:rPr>
          <w:rFonts w:ascii="Verdana" w:hAnsi="Verdana" w:cs="Arial"/>
          <w:i/>
          <w:iCs/>
          <w:szCs w:val="22"/>
        </w:rPr>
        <w:t xml:space="preserve">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</w:t>
      </w:r>
      <w:r>
        <w:rPr>
          <w:rFonts w:ascii="Verdana" w:hAnsi="Verdana" w:cs="Arial"/>
          <w:szCs w:val="22"/>
        </w:rPr>
        <w:t xml:space="preserve">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</w:t>
      </w:r>
      <w:r>
        <w:rPr>
          <w:rFonts w:ascii="Verdana" w:hAnsi="Verdana" w:cs="Arial"/>
          <w:color w:val="000000"/>
          <w:szCs w:val="22"/>
        </w:rPr>
        <w:t xml:space="preserve">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/>
    </w:p>
    <w:p>
      <w:pPr>
        <w:pStyle w:val="1277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</w:t>
      </w:r>
      <w:r>
        <w:rPr>
          <w:rFonts w:ascii="Verdana" w:hAnsi="Verdana" w:cs="Arial"/>
          <w:szCs w:val="22"/>
        </w:rPr>
        <w:t xml:space="preserve">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szCs w:val="22"/>
          <w:lang w:val="ru-RU"/>
        </w:rPr>
        <w:t xml:space="preserve">Ассоциацию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</w:t>
      </w:r>
      <w:r>
        <w:rPr>
          <w:rFonts w:ascii="Verdana" w:hAnsi="Verdana" w:cs="Arial"/>
          <w:szCs w:val="22"/>
        </w:rPr>
        <w:t xml:space="preserve">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</w:t>
      </w:r>
      <w:r>
        <w:rPr>
          <w:rFonts w:ascii="Verdana" w:hAnsi="Verdana" w:cs="Arial"/>
          <w:szCs w:val="22"/>
        </w:rPr>
        <w:t xml:space="preserve">ы</w:t>
      </w:r>
      <w:r>
        <w:rPr>
          <w:rFonts w:ascii="Verdana" w:hAnsi="Verdana" w:cs="Arial"/>
          <w:szCs w:val="22"/>
        </w:rPr>
        <w:t xml:space="preserve">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Ассоциацией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</w:t>
      </w:r>
      <w:r>
        <w:rPr>
          <w:rFonts w:ascii="Verdana" w:hAnsi="Verdana" w:cs="Arial"/>
          <w:szCs w:val="22"/>
        </w:rPr>
        <w:t xml:space="preserve">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/>
    </w:p>
    <w:p>
      <w:pPr>
        <w:pStyle w:val="1277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277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/>
    </w:p>
    <w:p>
      <w:pPr>
        <w:pStyle w:val="1277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__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/>
    </w:p>
    <w:p>
      <w:pPr>
        <w:pStyle w:val="1221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</w:t>
      </w:r>
      <w:r>
        <w:rPr>
          <w:rFonts w:ascii="Verdana" w:hAnsi="Verdana" w:cs="Arial"/>
          <w:i/>
          <w:iCs/>
          <w:sz w:val="22"/>
          <w:szCs w:val="22"/>
        </w:rPr>
        <w:t xml:space="preserve">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</w:t>
      </w:r>
      <w:r>
        <w:rPr>
          <w:rFonts w:ascii="Verdana" w:hAnsi="Verdana" w:cs="Arial"/>
          <w:i/>
          <w:iCs/>
          <w:sz w:val="22"/>
          <w:szCs w:val="22"/>
        </w:rPr>
        <w:t xml:space="preserve">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ind w:right="-1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outlineLvl w:val="3"/>
      </w:pPr>
      <w:r/>
      <w:bookmarkStart w:id="79" w:name="_Toc426043075"/>
      <w:r/>
      <w:bookmarkStart w:id="80" w:name="_Toc426043523"/>
      <w:r/>
      <w:bookmarkStart w:id="81" w:name="_Toc426043567"/>
      <w:r/>
      <w:bookmarkStart w:id="82" w:name="_Toc498952733"/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ind w:right="-1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ind w:right="-1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/>
    </w:p>
    <w:p>
      <w:pPr>
        <w:pStyle w:val="1221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21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13–2023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/>
    </w:p>
    <w:p>
      <w:pPr>
        <w:pStyle w:val="122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22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</w:t>
      </w:r>
      <w:r>
        <w:rPr>
          <w:rFonts w:ascii="Verdana" w:hAnsi="Verdana" w:cs="Arial"/>
          <w:b/>
          <w:sz w:val="22"/>
          <w:szCs w:val="22"/>
        </w:rPr>
        <w:t xml:space="preserve">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</w:t>
      </w:r>
      <w:r>
        <w:rPr>
          <w:rFonts w:ascii="Verdana" w:hAnsi="Verdana" w:cs="Arial"/>
          <w:b/>
          <w:sz w:val="22"/>
          <w:szCs w:val="22"/>
        </w:rPr>
        <w:t xml:space="preserve">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/>
    </w:p>
    <w:p>
      <w:pPr>
        <w:pStyle w:val="122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/>
    </w:p>
    <w:p>
      <w:pPr>
        <w:pStyle w:val="122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/>
    </w:p>
    <w:p>
      <w:pPr>
        <w:pStyle w:val="1221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</w:pPr>
      <w:r/>
      <w:bookmarkStart w:id="83" w:name="_Toc426043773"/>
      <w:r/>
      <w:bookmarkStart w:id="84" w:name="_Toc426102636"/>
      <w:r/>
      <w:bookmarkStart w:id="85" w:name="_Toc498952734"/>
      <w:r>
        <w:rPr>
          <w:rFonts w:ascii="Verdana" w:hAnsi="Verdana" w:cs="Arial"/>
          <w:b/>
          <w:sz w:val="22"/>
          <w:szCs w:val="22"/>
        </w:rPr>
        <w:t xml:space="preserve">Эл. Почта:</w:t>
      </w:r>
      <w:bookmarkEnd w:id="83"/>
      <w:r/>
      <w:bookmarkEnd w:id="84"/>
      <w:r/>
      <w:bookmarkEnd w:id="85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221"/>
        <w:jc w:val="lef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/>
    </w:p>
    <w:p>
      <w:pPr>
        <w:pStyle w:val="1221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        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ание Прете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ндента)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221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оказать услуги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отбора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1221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/>
    </w:p>
    <w:p>
      <w:pPr>
        <w:pStyle w:val="1221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122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/>
    </w:p>
    <w:p>
      <w:pPr>
        <w:pStyle w:val="122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22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22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2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13–2023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jc w:val="lef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highlight w:val="none"/>
          <w:lang w:eastAsia="en-US"/>
        </w:rPr>
      </w:r>
      <w:r>
        <w:rPr>
          <w:rFonts w:ascii="Verdana" w:hAnsi="Verdana"/>
          <w:b/>
          <w:sz w:val="22"/>
          <w:szCs w:val="22"/>
          <w:highlight w:val="none"/>
          <w:lang w:eastAsia="en-US"/>
        </w:rPr>
      </w:r>
      <w:r/>
    </w:p>
    <w:p>
      <w:pPr>
        <w:pStyle w:val="1221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/>
      <w:bookmarkStart w:id="86" w:name="_Toc426102638"/>
      <w:r/>
      <w:bookmarkStart w:id="87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азногласий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bookmarkEnd w:id="86"/>
      <w:r/>
      <w:bookmarkEnd w:id="87"/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221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/>
    </w:p>
    <w:p>
      <w:pPr>
        <w:pStyle w:val="1221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ния, обосн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221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1221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22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221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21"/>
        <w:rPr>
          <w:rFonts w:ascii="Verdana" w:hAnsi="Verdana" w:cs="Arial"/>
          <w:sz w:val="20"/>
          <w:szCs w:val="20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/>
    </w:p>
    <w:p>
      <w:pPr>
        <w:pStyle w:val="1221"/>
        <w:rPr>
          <w:rFonts w:ascii="Verdana" w:hAnsi="Verdana" w:cs="Arial"/>
          <w:i/>
          <w:color w:val="808080"/>
          <w:sz w:val="22"/>
          <w:szCs w:val="22"/>
        </w:rPr>
      </w:pPr>
      <w:r/>
      <w:bookmarkEnd w:id="79"/>
      <w:r/>
      <w:bookmarkEnd w:id="80"/>
      <w:r/>
      <w:bookmarkEnd w:id="81"/>
      <w:r/>
      <w:bookmarkEnd w:id="82"/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)</w:t>
      </w:r>
      <w:r/>
    </w:p>
    <w:p>
      <w:pPr>
        <w:pStyle w:val="122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1221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2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22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2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/>
    </w:p>
    <w:p>
      <w:pPr>
        <w:pStyle w:val="1221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88" w:name="_Toc426043774"/>
      <w:r/>
      <w:bookmarkStart w:id="89" w:name="_Toc426102639"/>
      <w:r/>
      <w:bookmarkStart w:id="90" w:name="_Toc498952737"/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bookmarkEnd w:id="88"/>
      <w:r/>
      <w:bookmarkEnd w:id="89"/>
      <w:r/>
      <w:bookmarkEnd w:id="90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221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21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2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2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21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/>
      <w:bookmarkStart w:id="91" w:name="_Toc498952738"/>
      <w:r>
        <w:rPr>
          <w:rFonts w:ascii="Verdana" w:hAnsi="Verdana" w:cs="Arial"/>
          <w:b/>
          <w:bCs/>
          <w:sz w:val="22"/>
          <w:szCs w:val="22"/>
        </w:rPr>
        <w:t xml:space="preserve">Инф</w:t>
      </w:r>
      <w:r>
        <w:rPr>
          <w:rFonts w:ascii="Verdana" w:hAnsi="Verdana" w:cs="Arial"/>
          <w:b/>
          <w:bCs/>
          <w:sz w:val="22"/>
          <w:szCs w:val="22"/>
        </w:rPr>
        <w:t xml:space="preserve">ор</w:t>
      </w:r>
      <w:r>
        <w:rPr>
          <w:rFonts w:ascii="Verdana" w:hAnsi="Verdana" w:cs="Arial"/>
          <w:b/>
          <w:bCs/>
          <w:sz w:val="22"/>
          <w:szCs w:val="22"/>
        </w:rPr>
        <w:t xml:space="preserve">ма</w:t>
      </w:r>
      <w:r>
        <w:rPr>
          <w:rFonts w:ascii="Verdana" w:hAnsi="Verdana" w:cs="Arial"/>
          <w:b/>
          <w:bCs/>
          <w:sz w:val="22"/>
          <w:szCs w:val="22"/>
        </w:rPr>
        <w:t xml:space="preserve">ц</w:t>
      </w:r>
      <w:r>
        <w:rPr>
          <w:rFonts w:ascii="Verdana" w:hAnsi="Verdana" w:cs="Arial"/>
          <w:b/>
          <w:bCs/>
          <w:sz w:val="22"/>
          <w:szCs w:val="22"/>
        </w:rPr>
        <w:t xml:space="preserve">ия о </w:t>
      </w:r>
      <w:r>
        <w:rPr>
          <w:rFonts w:ascii="Verdana" w:hAnsi="Verdana" w:cs="Arial"/>
          <w:b/>
          <w:bCs/>
          <w:sz w:val="22"/>
          <w:szCs w:val="22"/>
        </w:rPr>
        <w:t xml:space="preserve">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bookmarkEnd w:id="91"/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2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обеспечить оказание планируемых 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</w:t>
      </w:r>
      <w:r>
        <w:rPr>
          <w:rFonts w:ascii="Verdana" w:hAnsi="Verdana" w:cs="Arial"/>
          <w:color w:val="000000"/>
          <w:sz w:val="22"/>
          <w:szCs w:val="22"/>
        </w:rPr>
        <w:t xml:space="preserve">ущ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рб</w:t>
      </w:r>
      <w:r>
        <w:rPr>
          <w:rFonts w:ascii="Verdana" w:hAnsi="Verdana" w:cs="Arial"/>
          <w:color w:val="000000"/>
          <w:sz w:val="22"/>
          <w:szCs w:val="22"/>
        </w:rPr>
        <w:t xml:space="preserve">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 «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13-2023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z w:val="22"/>
          <w:szCs w:val="22"/>
        </w:rPr>
        <w:t xml:space="preserve">едоставления 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лючения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21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221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/>
    </w:p>
    <w:p>
      <w:pPr>
        <w:pStyle w:val="122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2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2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p>
      <w:pPr>
        <w:pStyle w:val="1221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122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0"/>
      <w:rPr>
        <w:rStyle w:val="1241"/>
      </w:rPr>
      <w:framePr w:wrap="around" w:vAnchor="text" w:hAnchor="margin" w:xAlign="right" w:y="1"/>
    </w:pPr>
    <w:r>
      <w:rPr>
        <w:rStyle w:val="1241"/>
      </w:rPr>
      <w:fldChar w:fldCharType="begin"/>
    </w:r>
    <w:r>
      <w:rPr>
        <w:rStyle w:val="1241"/>
      </w:rPr>
      <w:instrText xml:space="preserve">PAGE  </w:instrText>
    </w:r>
    <w:r>
      <w:rPr>
        <w:rStyle w:val="1241"/>
      </w:rPr>
      <w:fldChar w:fldCharType="end"/>
    </w:r>
    <w:r>
      <w:rPr>
        <w:rStyle w:val="1241"/>
      </w:rPr>
    </w:r>
    <w:r/>
  </w:p>
  <w:p>
    <w:pPr>
      <w:pStyle w:val="124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49"/>
        <w:jc w:val="both"/>
        <w:rPr>
          <w:rFonts w:ascii="Arial" w:hAnsi="Arial" w:cs="Arial"/>
        </w:rPr>
      </w:pPr>
      <w:r>
        <w:rPr>
          <w:rStyle w:val="1250"/>
        </w:rPr>
        <w:footnoteRef/>
      </w:r>
      <w:r>
        <w:rPr>
          <w:rStyle w:val="1250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</w:t>
      </w:r>
      <w:r>
        <w:rPr>
          <w:rFonts w:ascii="Verdana" w:hAnsi="Verdana" w:cs="Arial"/>
          <w:b/>
          <w:color w:val="ff0000"/>
        </w:rPr>
        <w:t xml:space="preserve">заны сотрудн</w:t>
      </w:r>
      <w:r>
        <w:rPr>
          <w:rFonts w:ascii="Verdana" w:hAnsi="Verdana" w:cs="Arial"/>
          <w:b/>
          <w:color w:val="ff0000"/>
        </w:rPr>
        <w:t xml:space="preserve">и</w:t>
      </w:r>
      <w:r>
        <w:rPr>
          <w:rFonts w:ascii="Verdana" w:hAnsi="Verdana" w:cs="Arial"/>
          <w:b/>
          <w:color w:val="ff0000"/>
        </w:rPr>
        <w:t xml:space="preserve">к</w:t>
      </w:r>
      <w:r>
        <w:rPr>
          <w:rFonts w:ascii="Verdana" w:hAnsi="Verdana" w:cs="Arial"/>
          <w:b/>
          <w:color w:val="ff0000"/>
        </w:rPr>
        <w:t xml:space="preserve">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оказанию услуг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/>
    </w:p>
  </w:footnote>
  <w:footnote w:id="3">
    <w:p>
      <w:pPr>
        <w:pStyle w:val="1249"/>
        <w:jc w:val="both"/>
        <w:rPr>
          <w:b/>
          <w:color w:val="ff0000"/>
        </w:rPr>
      </w:pPr>
      <w:r>
        <w:rPr>
          <w:rStyle w:val="1250"/>
          <w:rFonts w:ascii="Verdana" w:hAnsi="Verdana"/>
          <w:b/>
          <w:color w:val="ff0000"/>
          <w:sz w:val="22"/>
          <w:szCs w:val="22"/>
        </w:rPr>
        <w:footnoteRef/>
      </w:r>
      <w:r>
        <w:rPr>
          <w:rStyle w:val="1250"/>
          <w:rFonts w:ascii="Symbol" w:hAnsi="Symbol" w:eastAsia="Symbol" w:cs="Symbol"/>
          <w:b/>
          <w:color w:val="ff0000"/>
          <w:sz w:val="22"/>
          <w:szCs w:val="22"/>
        </w:rPr>
        <w:t xml:space="preserve">*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</w:t>
      </w:r>
      <w:r>
        <w:rPr>
          <w:rFonts w:ascii="Verdana" w:hAnsi="Verdana" w:cs="Arial"/>
          <w:b/>
          <w:color w:val="ff0000"/>
          <w:sz w:val="18"/>
        </w:rPr>
        <w:t xml:space="preserve">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выполнения</w:t>
      </w:r>
      <w:r>
        <w:rPr>
          <w:rFonts w:ascii="Verdana" w:hAnsi="Verdana" w:cs="Arial"/>
          <w:b/>
          <w:color w:val="ff0000"/>
          <w:sz w:val="18"/>
        </w:rPr>
        <w:t xml:space="preserve"> аналоги</w:t>
      </w:r>
      <w:r>
        <w:rPr>
          <w:rFonts w:ascii="Verdana" w:hAnsi="Verdana" w:cs="Arial"/>
          <w:b/>
          <w:color w:val="ff0000"/>
          <w:sz w:val="18"/>
        </w:rPr>
        <w:t xml:space="preserve">чных </w:t>
      </w:r>
      <w:r>
        <w:rPr>
          <w:rFonts w:ascii="Verdana" w:hAnsi="Verdana" w:cs="Arial"/>
          <w:b/>
          <w:color w:val="ff0000"/>
          <w:sz w:val="18"/>
        </w:rPr>
        <w:t xml:space="preserve">предм</w:t>
      </w:r>
      <w:r>
        <w:rPr>
          <w:rFonts w:ascii="Verdana" w:hAnsi="Verdana" w:cs="Arial"/>
          <w:b/>
          <w:color w:val="ff0000"/>
          <w:sz w:val="18"/>
        </w:rPr>
        <w:t xml:space="preserve">ету отбора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услуг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rFonts w:ascii="Verdana" w:hAnsi="Verdana" w:cs="Arial"/>
          <w:b/>
          <w:color w:val="ff0000"/>
          <w:sz w:val="22"/>
          <w:szCs w:val="22"/>
        </w:rPr>
      </w:r>
      <w:r/>
    </w:p>
  </w:footnote>
  <w:footnote w:id="4">
    <w:p>
      <w:pPr>
        <w:pStyle w:val="1249"/>
        <w:jc w:val="both"/>
      </w:pPr>
      <w:r>
        <w:rPr>
          <w:rStyle w:val="1250"/>
          <w:rFonts w:ascii="Verdana" w:hAnsi="Verdana" w:cs="Arial"/>
          <w:b/>
          <w:color w:val="ff0000"/>
          <w:sz w:val="18"/>
          <w:szCs w:val="18"/>
        </w:rPr>
        <w:footnoteRef/>
      </w:r>
      <w:r>
        <w:rPr>
          <w:rStyle w:val="1250"/>
          <w:rFonts w:ascii="Symbol" w:hAnsi="Symbol" w:eastAsia="Symbol" w:cs="Symbo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оговая сумма, указываем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ая в Ф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орме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№6,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явля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 окончательной и фор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мируется с учет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 НДС и всех возм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жны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х затрат: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(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транспортн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ые расходы и расходы на материалы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(бытовая химия, туалетная бумага, бумажные полотенца, средства для стирки, семена цветов, и т.д.),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оплата труда рабочих,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аморти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зацию об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орудо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вания,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стоимость услуг третьих лиц,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обслуживание и ремонт эксплуатируемого оборудования Заказчика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а также все налоги (в т. ч. НДС), сборы, пошлины,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асходы на стра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хование, 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другие обязательные платежи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т.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д.) в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рублях РФ и долж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на со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ответствовать итоговой стоимости Предложения, указываем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ой в Предложении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Претендента (Фор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ма №1).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249"/>
        <w:jc w:val="both"/>
        <w:rPr>
          <w:rFonts w:ascii="Verdana" w:hAnsi="Verdana" w:cs="Arial"/>
          <w:bCs/>
          <w:color w:val="ff0000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Если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ганиза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ция 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аботает по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упрощенной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системе на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лого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обложения, в таком сл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у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ч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ае необходимо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указать «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НДС не облаг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ожить копию уведо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мления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о возможности применения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системы налогообло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жения.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</w:footnote>
  <w:footnote w:id="5">
    <w:p>
      <w:pPr>
        <w:pStyle w:val="1249"/>
        <w:jc w:val="both"/>
        <w:rPr>
          <w:rFonts w:ascii="Arial" w:hAnsi="Arial" w:cs="Arial"/>
        </w:rPr>
      </w:pPr>
      <w:r>
        <w:rPr>
          <w:rStyle w:val="1250"/>
          <w:rFonts w:cs="Arial"/>
        </w:rPr>
        <w:footnoteRef/>
      </w:r>
      <w:r>
        <w:rPr>
          <w:rFonts w:ascii="Arial" w:hAnsi="Arial" w:cs="Arial"/>
        </w:rPr>
        <w:t xml:space="preserve"> Необходи</w:t>
      </w:r>
      <w:r>
        <w:rPr>
          <w:rFonts w:ascii="Arial" w:hAnsi="Arial" w:cs="Arial"/>
        </w:rPr>
        <w:t xml:space="preserve">мо указат</w:t>
      </w:r>
      <w:r>
        <w:rPr>
          <w:rFonts w:ascii="Arial" w:hAnsi="Arial" w:cs="Arial"/>
        </w:rPr>
        <w:t xml:space="preserve">ь количество, </w:t>
      </w:r>
      <w:r>
        <w:rPr>
          <w:rFonts w:ascii="Arial" w:hAnsi="Arial" w:cs="Arial"/>
        </w:rPr>
        <w:t xml:space="preserve">тип, м</w:t>
      </w:r>
      <w:r>
        <w:rPr>
          <w:rFonts w:ascii="Arial" w:hAnsi="Arial" w:cs="Arial"/>
        </w:rPr>
        <w:t xml:space="preserve">ар</w:t>
      </w:r>
      <w:r>
        <w:rPr>
          <w:rFonts w:ascii="Arial" w:hAnsi="Arial" w:cs="Arial"/>
        </w:rPr>
        <w:t xml:space="preserve">к</w:t>
      </w:r>
      <w:r>
        <w:rPr>
          <w:rFonts w:ascii="Arial" w:hAnsi="Arial" w:cs="Arial"/>
        </w:rPr>
        <w:t xml:space="preserve">у, го</w:t>
      </w:r>
      <w:r>
        <w:rPr>
          <w:rFonts w:ascii="Arial" w:hAnsi="Arial" w:cs="Arial"/>
        </w:rPr>
        <w:t xml:space="preserve">д вып</w:t>
      </w:r>
      <w:r>
        <w:rPr>
          <w:rFonts w:ascii="Arial" w:hAnsi="Arial" w:cs="Arial"/>
        </w:rPr>
        <w:t xml:space="preserve">уска и срок службы, д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ту техниче</w:t>
      </w:r>
      <w:r>
        <w:rPr>
          <w:rFonts w:ascii="Arial" w:hAnsi="Arial" w:cs="Arial"/>
        </w:rPr>
        <w:t xml:space="preserve">ског</w:t>
      </w:r>
      <w:r>
        <w:rPr>
          <w:rFonts w:ascii="Arial" w:hAnsi="Arial" w:cs="Arial"/>
        </w:rPr>
        <w:t xml:space="preserve">о освид</w:t>
      </w:r>
      <w:r>
        <w:rPr>
          <w:rFonts w:ascii="Arial" w:hAnsi="Arial" w:cs="Arial"/>
        </w:rPr>
        <w:t xml:space="preserve">ете</w:t>
      </w:r>
      <w:r>
        <w:rPr>
          <w:rFonts w:ascii="Arial" w:hAnsi="Arial" w:cs="Arial"/>
        </w:rPr>
        <w:t xml:space="preserve">льствования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правовой статус вл</w:t>
      </w:r>
      <w:r>
        <w:rPr>
          <w:rFonts w:ascii="Arial" w:hAnsi="Arial" w:cs="Arial"/>
        </w:rPr>
        <w:t xml:space="preserve">адени</w:t>
      </w:r>
      <w:r>
        <w:rPr>
          <w:rFonts w:ascii="Arial" w:hAnsi="Arial" w:cs="Arial"/>
        </w:rPr>
        <w:t xml:space="preserve">я, копии при</w:t>
      </w:r>
      <w:r>
        <w:rPr>
          <w:rFonts w:ascii="Arial" w:hAnsi="Arial" w:cs="Arial"/>
        </w:rPr>
        <w:t xml:space="preserve">казо</w:t>
      </w:r>
      <w:r>
        <w:rPr>
          <w:rFonts w:ascii="Arial" w:hAnsi="Arial" w:cs="Arial"/>
        </w:rPr>
        <w:t xml:space="preserve">в о</w:t>
      </w:r>
      <w:r>
        <w:rPr>
          <w:rFonts w:ascii="Arial" w:hAnsi="Arial" w:cs="Arial"/>
        </w:rPr>
        <w:t xml:space="preserve"> назначении </w:t>
      </w:r>
      <w:r>
        <w:rPr>
          <w:rFonts w:ascii="Arial" w:hAnsi="Arial" w:cs="Arial"/>
        </w:rPr>
        <w:t xml:space="preserve">от</w:t>
      </w:r>
      <w:r>
        <w:rPr>
          <w:rFonts w:ascii="Arial" w:hAnsi="Arial" w:cs="Arial"/>
        </w:rPr>
        <w:t xml:space="preserve">ветственных лиц за ис</w:t>
      </w:r>
      <w:r>
        <w:rPr>
          <w:rFonts w:ascii="Arial" w:hAnsi="Arial" w:cs="Arial"/>
        </w:rPr>
        <w:t xml:space="preserve">правно</w:t>
      </w:r>
      <w:r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 xml:space="preserve">техническое </w:t>
      </w:r>
      <w:r>
        <w:rPr>
          <w:rFonts w:ascii="Arial" w:hAnsi="Arial" w:cs="Arial"/>
        </w:rPr>
        <w:t xml:space="preserve">состояние и безопасную эксплуатацию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1221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2520" w:hanging="2160"/>
      </w:pPr>
      <w:rPr>
        <w:b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2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pStyle w:val="1221"/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1221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180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221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1221"/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pStyle w:val="1221"/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122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221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1221"/>
        <w:ind w:left="142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214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86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358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430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502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74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646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7186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12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221"/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1221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764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622" w:hanging="180"/>
        <w:tabs>
          <w:tab w:val="num" w:pos="6622" w:leader="none"/>
        </w:tabs>
      </w:pPr>
    </w:lvl>
  </w:abstractNum>
  <w:abstractNum w:abstractNumId="21">
    <w:multiLevelType w:val="hybridMultilevel"/>
    <w:lvl w:ilvl="0">
      <w:start w:val="1"/>
      <w:numFmt w:val="bullet"/>
      <w:pStyle w:val="1266"/>
      <w:isLgl w:val="false"/>
      <w:suff w:val="tab"/>
      <w:lvlText w:val=""/>
      <w:lvlJc w:val="left"/>
      <w:pPr>
        <w:pStyle w:val="1221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7047" w:hanging="180"/>
        <w:tabs>
          <w:tab w:val="num" w:pos="7047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pStyle w:val="1271"/>
      <w:isLgl w:val="false"/>
      <w:suff w:val="tab"/>
      <w:lvlText w:val="%1."/>
      <w:lvlJc w:val="left"/>
      <w:pPr>
        <w:pStyle w:val="1221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1221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7080" w:hanging="708"/>
        <w:tabs>
          <w:tab w:val="num" w:pos="708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1221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22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25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33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40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47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54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61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69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7625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720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7189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2520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221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12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54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1221"/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1221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21"/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21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764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1221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7472" w:hanging="1800"/>
        <w:tabs>
          <w:tab w:val="num" w:pos="7472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67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2520" w:hanging="2160"/>
      </w:pPr>
      <w:rPr>
        <w:b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2520" w:hanging="2160"/>
      </w:pPr>
      <w:rPr>
        <w:b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2520" w:hanging="2160"/>
      </w:pPr>
      <w:rPr>
        <w:b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2520" w:hanging="2160"/>
      </w:pPr>
      <w:rPr>
        <w:b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21"/>
        <w:ind w:left="6480" w:hanging="360"/>
      </w:pPr>
      <w:rPr>
        <w:rFonts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21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21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21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21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21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21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21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21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21"/>
        <w:ind w:left="2520" w:hanging="2160"/>
      </w:pPr>
      <w:rPr>
        <w:b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632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03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3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5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9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1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57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33"/>
  </w:num>
  <w:num w:numId="3">
    <w:abstractNumId w:val="21"/>
  </w:num>
  <w:num w:numId="4">
    <w:abstractNumId w:val="23"/>
  </w:num>
  <w:num w:numId="5">
    <w:abstractNumId w:val="12"/>
  </w:num>
  <w:num w:numId="6">
    <w:abstractNumId w:val="34"/>
  </w:num>
  <w:num w:numId="7">
    <w:abstractNumId w:val="9"/>
  </w:num>
  <w:num w:numId="8">
    <w:abstractNumId w:val="15"/>
  </w:num>
  <w:num w:numId="9">
    <w:abstractNumId w:val="46"/>
  </w:num>
  <w:num w:numId="10">
    <w:abstractNumId w:val="41"/>
  </w:num>
  <w:num w:numId="11">
    <w:abstractNumId w:val="16"/>
  </w:num>
  <w:num w:numId="12">
    <w:abstractNumId w:val="25"/>
  </w:num>
  <w:num w:numId="13">
    <w:abstractNumId w:val="4"/>
  </w:num>
  <w:num w:numId="14">
    <w:abstractNumId w:val="17"/>
  </w:num>
  <w:num w:numId="15">
    <w:abstractNumId w:val="42"/>
  </w:num>
  <w:num w:numId="16">
    <w:abstractNumId w:val="45"/>
  </w:num>
  <w:num w:numId="17">
    <w:abstractNumId w:val="22"/>
  </w:num>
  <w:num w:numId="18">
    <w:abstractNumId w:val="8"/>
  </w:num>
  <w:num w:numId="19">
    <w:abstractNumId w:val="27"/>
  </w:num>
  <w:num w:numId="20">
    <w:abstractNumId w:val="6"/>
  </w:num>
  <w:num w:numId="21">
    <w:abstractNumId w:val="26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6"/>
  </w:num>
  <w:num w:numId="25">
    <w:abstractNumId w:val="28"/>
  </w:num>
  <w:num w:numId="26">
    <w:abstractNumId w:val="11"/>
  </w:num>
  <w:num w:numId="27">
    <w:abstractNumId w:val="1"/>
  </w:num>
  <w:num w:numId="28">
    <w:abstractNumId w:val="20"/>
  </w:num>
  <w:num w:numId="29">
    <w:abstractNumId w:val="5"/>
  </w:num>
  <w:num w:numId="30">
    <w:abstractNumId w:val="10"/>
  </w:num>
  <w:num w:numId="31">
    <w:abstractNumId w:val="30"/>
  </w:num>
  <w:num w:numId="32">
    <w:abstractNumId w:val="2"/>
  </w:num>
  <w:num w:numId="33">
    <w:abstractNumId w:val="39"/>
  </w:num>
  <w:num w:numId="34">
    <w:abstractNumId w:val="24"/>
  </w:num>
  <w:num w:numId="35">
    <w:abstractNumId w:val="19"/>
  </w:num>
  <w:num w:numId="36">
    <w:abstractNumId w:val="43"/>
  </w:num>
  <w:num w:numId="37">
    <w:abstractNumId w:val="18"/>
  </w:num>
  <w:num w:numId="38">
    <w:abstractNumId w:val="3"/>
  </w:num>
  <w:num w:numId="39">
    <w:abstractNumId w:val="31"/>
  </w:num>
  <w:num w:numId="40">
    <w:abstractNumId w:val="37"/>
  </w:num>
  <w:num w:numId="41">
    <w:abstractNumId w:val="32"/>
  </w:num>
  <w:num w:numId="42">
    <w:abstractNumId w:val="7"/>
  </w:num>
  <w:num w:numId="43">
    <w:abstractNumId w:val="44"/>
  </w:num>
  <w:num w:numId="44">
    <w:abstractNumId w:val="38"/>
  </w:num>
  <w:num w:numId="45">
    <w:abstractNumId w:val="29"/>
  </w:num>
  <w:num w:numId="46">
    <w:abstractNumId w:val="14"/>
  </w:num>
  <w:num w:numId="47">
    <w:abstractNumId w:val="0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43">
    <w:name w:val="Heading 1"/>
    <w:basedOn w:val="1221"/>
    <w:next w:val="1221"/>
    <w:link w:val="10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44">
    <w:name w:val="Heading 1 Char"/>
    <w:link w:val="1043"/>
    <w:uiPriority w:val="9"/>
    <w:rPr>
      <w:rFonts w:ascii="Arial" w:hAnsi="Arial" w:eastAsia="Arial" w:cs="Arial"/>
      <w:sz w:val="40"/>
      <w:szCs w:val="40"/>
    </w:rPr>
  </w:style>
  <w:style w:type="paragraph" w:styleId="1045">
    <w:name w:val="Heading 2"/>
    <w:basedOn w:val="1221"/>
    <w:next w:val="1221"/>
    <w:link w:val="10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46">
    <w:name w:val="Heading 2 Char"/>
    <w:link w:val="1045"/>
    <w:uiPriority w:val="9"/>
    <w:rPr>
      <w:rFonts w:ascii="Arial" w:hAnsi="Arial" w:eastAsia="Arial" w:cs="Arial"/>
      <w:sz w:val="34"/>
    </w:rPr>
  </w:style>
  <w:style w:type="paragraph" w:styleId="1047">
    <w:name w:val="Heading 3"/>
    <w:basedOn w:val="1221"/>
    <w:next w:val="1221"/>
    <w:link w:val="10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48">
    <w:name w:val="Heading 3 Char"/>
    <w:link w:val="1047"/>
    <w:uiPriority w:val="9"/>
    <w:rPr>
      <w:rFonts w:ascii="Arial" w:hAnsi="Arial" w:eastAsia="Arial" w:cs="Arial"/>
      <w:sz w:val="30"/>
      <w:szCs w:val="30"/>
    </w:rPr>
  </w:style>
  <w:style w:type="paragraph" w:styleId="1049">
    <w:name w:val="Heading 4"/>
    <w:basedOn w:val="1221"/>
    <w:next w:val="1221"/>
    <w:link w:val="10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50">
    <w:name w:val="Heading 4 Char"/>
    <w:link w:val="1049"/>
    <w:uiPriority w:val="9"/>
    <w:rPr>
      <w:rFonts w:ascii="Arial" w:hAnsi="Arial" w:eastAsia="Arial" w:cs="Arial"/>
      <w:b/>
      <w:bCs/>
      <w:sz w:val="26"/>
      <w:szCs w:val="26"/>
    </w:rPr>
  </w:style>
  <w:style w:type="paragraph" w:styleId="1051">
    <w:name w:val="Heading 5"/>
    <w:basedOn w:val="1221"/>
    <w:next w:val="1221"/>
    <w:link w:val="10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52">
    <w:name w:val="Heading 5 Char"/>
    <w:link w:val="1051"/>
    <w:uiPriority w:val="9"/>
    <w:rPr>
      <w:rFonts w:ascii="Arial" w:hAnsi="Arial" w:eastAsia="Arial" w:cs="Arial"/>
      <w:b/>
      <w:bCs/>
      <w:sz w:val="24"/>
      <w:szCs w:val="24"/>
    </w:rPr>
  </w:style>
  <w:style w:type="paragraph" w:styleId="1053">
    <w:name w:val="Heading 6"/>
    <w:basedOn w:val="1221"/>
    <w:next w:val="1221"/>
    <w:link w:val="10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54">
    <w:name w:val="Heading 6 Char"/>
    <w:link w:val="1053"/>
    <w:uiPriority w:val="9"/>
    <w:rPr>
      <w:rFonts w:ascii="Arial" w:hAnsi="Arial" w:eastAsia="Arial" w:cs="Arial"/>
      <w:b/>
      <w:bCs/>
      <w:sz w:val="22"/>
      <w:szCs w:val="22"/>
    </w:rPr>
  </w:style>
  <w:style w:type="paragraph" w:styleId="1055">
    <w:name w:val="Heading 7"/>
    <w:basedOn w:val="1221"/>
    <w:next w:val="1221"/>
    <w:link w:val="10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56">
    <w:name w:val="Heading 7 Char"/>
    <w:link w:val="10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57">
    <w:name w:val="Heading 8"/>
    <w:basedOn w:val="1221"/>
    <w:next w:val="1221"/>
    <w:link w:val="10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58">
    <w:name w:val="Heading 8 Char"/>
    <w:link w:val="1057"/>
    <w:uiPriority w:val="9"/>
    <w:rPr>
      <w:rFonts w:ascii="Arial" w:hAnsi="Arial" w:eastAsia="Arial" w:cs="Arial"/>
      <w:i/>
      <w:iCs/>
      <w:sz w:val="22"/>
      <w:szCs w:val="22"/>
    </w:rPr>
  </w:style>
  <w:style w:type="paragraph" w:styleId="1059">
    <w:name w:val="Heading 9"/>
    <w:basedOn w:val="1221"/>
    <w:next w:val="1221"/>
    <w:link w:val="10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60">
    <w:name w:val="Heading 9 Char"/>
    <w:link w:val="1059"/>
    <w:uiPriority w:val="9"/>
    <w:rPr>
      <w:rFonts w:ascii="Arial" w:hAnsi="Arial" w:eastAsia="Arial" w:cs="Arial"/>
      <w:i/>
      <w:iCs/>
      <w:sz w:val="21"/>
      <w:szCs w:val="21"/>
    </w:rPr>
  </w:style>
  <w:style w:type="paragraph" w:styleId="1061">
    <w:name w:val="List Paragraph"/>
    <w:basedOn w:val="1221"/>
    <w:uiPriority w:val="34"/>
    <w:qFormat/>
    <w:pPr>
      <w:contextualSpacing/>
      <w:ind w:left="720"/>
    </w:pPr>
  </w:style>
  <w:style w:type="paragraph" w:styleId="1062">
    <w:name w:val="No Spacing"/>
    <w:uiPriority w:val="1"/>
    <w:qFormat/>
    <w:pPr>
      <w:spacing w:before="0" w:after="0" w:line="240" w:lineRule="auto"/>
    </w:pPr>
  </w:style>
  <w:style w:type="paragraph" w:styleId="1063">
    <w:name w:val="Title"/>
    <w:basedOn w:val="1221"/>
    <w:next w:val="1221"/>
    <w:link w:val="10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64">
    <w:name w:val="Title Char"/>
    <w:link w:val="1063"/>
    <w:uiPriority w:val="10"/>
    <w:rPr>
      <w:sz w:val="48"/>
      <w:szCs w:val="48"/>
    </w:rPr>
  </w:style>
  <w:style w:type="paragraph" w:styleId="1065">
    <w:name w:val="Subtitle"/>
    <w:basedOn w:val="1221"/>
    <w:next w:val="1221"/>
    <w:link w:val="1066"/>
    <w:uiPriority w:val="11"/>
    <w:qFormat/>
    <w:pPr>
      <w:spacing w:before="200" w:after="200"/>
    </w:pPr>
    <w:rPr>
      <w:sz w:val="24"/>
      <w:szCs w:val="24"/>
    </w:rPr>
  </w:style>
  <w:style w:type="character" w:styleId="1066">
    <w:name w:val="Subtitle Char"/>
    <w:link w:val="1065"/>
    <w:uiPriority w:val="11"/>
    <w:rPr>
      <w:sz w:val="24"/>
      <w:szCs w:val="24"/>
    </w:rPr>
  </w:style>
  <w:style w:type="paragraph" w:styleId="1067">
    <w:name w:val="Quote"/>
    <w:basedOn w:val="1221"/>
    <w:next w:val="1221"/>
    <w:link w:val="1068"/>
    <w:uiPriority w:val="29"/>
    <w:qFormat/>
    <w:pPr>
      <w:ind w:left="720" w:right="720"/>
    </w:pPr>
    <w:rPr>
      <w:i/>
    </w:rPr>
  </w:style>
  <w:style w:type="character" w:styleId="1068">
    <w:name w:val="Quote Char"/>
    <w:link w:val="1067"/>
    <w:uiPriority w:val="29"/>
    <w:rPr>
      <w:i/>
    </w:rPr>
  </w:style>
  <w:style w:type="paragraph" w:styleId="1069">
    <w:name w:val="Intense Quote"/>
    <w:basedOn w:val="1221"/>
    <w:next w:val="1221"/>
    <w:link w:val="10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70">
    <w:name w:val="Intense Quote Char"/>
    <w:link w:val="1069"/>
    <w:uiPriority w:val="30"/>
    <w:rPr>
      <w:i/>
    </w:rPr>
  </w:style>
  <w:style w:type="paragraph" w:styleId="1071">
    <w:name w:val="Header"/>
    <w:basedOn w:val="1221"/>
    <w:link w:val="10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2">
    <w:name w:val="Header Char"/>
    <w:link w:val="1071"/>
    <w:uiPriority w:val="99"/>
  </w:style>
  <w:style w:type="paragraph" w:styleId="1073">
    <w:name w:val="Footer"/>
    <w:basedOn w:val="1221"/>
    <w:link w:val="10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4">
    <w:name w:val="Footer Char"/>
    <w:link w:val="1073"/>
    <w:uiPriority w:val="99"/>
  </w:style>
  <w:style w:type="paragraph" w:styleId="1075">
    <w:name w:val="Caption"/>
    <w:basedOn w:val="1221"/>
    <w:next w:val="12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76">
    <w:name w:val="Caption Char"/>
    <w:basedOn w:val="1075"/>
    <w:link w:val="1073"/>
    <w:uiPriority w:val="99"/>
  </w:style>
  <w:style w:type="table" w:styleId="10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03">
    <w:name w:val="Hyperlink"/>
    <w:uiPriority w:val="99"/>
    <w:unhideWhenUsed/>
    <w:rPr>
      <w:color w:val="0000ff" w:themeColor="hyperlink"/>
      <w:u w:val="single"/>
    </w:rPr>
  </w:style>
  <w:style w:type="paragraph" w:styleId="1204">
    <w:name w:val="footnote text"/>
    <w:basedOn w:val="1221"/>
    <w:link w:val="1205"/>
    <w:uiPriority w:val="99"/>
    <w:semiHidden/>
    <w:unhideWhenUsed/>
    <w:pPr>
      <w:spacing w:after="40" w:line="240" w:lineRule="auto"/>
    </w:pPr>
    <w:rPr>
      <w:sz w:val="18"/>
    </w:rPr>
  </w:style>
  <w:style w:type="character" w:styleId="1205">
    <w:name w:val="Footnote Text Char"/>
    <w:link w:val="1204"/>
    <w:uiPriority w:val="99"/>
    <w:rPr>
      <w:sz w:val="18"/>
    </w:rPr>
  </w:style>
  <w:style w:type="character" w:styleId="1206">
    <w:name w:val="footnote reference"/>
    <w:uiPriority w:val="99"/>
    <w:unhideWhenUsed/>
    <w:rPr>
      <w:vertAlign w:val="superscript"/>
    </w:rPr>
  </w:style>
  <w:style w:type="paragraph" w:styleId="1207">
    <w:name w:val="endnote text"/>
    <w:basedOn w:val="1221"/>
    <w:link w:val="1208"/>
    <w:uiPriority w:val="99"/>
    <w:semiHidden/>
    <w:unhideWhenUsed/>
    <w:pPr>
      <w:spacing w:after="0" w:line="240" w:lineRule="auto"/>
    </w:pPr>
    <w:rPr>
      <w:sz w:val="20"/>
    </w:rPr>
  </w:style>
  <w:style w:type="character" w:styleId="1208">
    <w:name w:val="Endnote Text Char"/>
    <w:link w:val="1207"/>
    <w:uiPriority w:val="99"/>
    <w:rPr>
      <w:sz w:val="20"/>
    </w:rPr>
  </w:style>
  <w:style w:type="character" w:styleId="1209">
    <w:name w:val="endnote reference"/>
    <w:uiPriority w:val="99"/>
    <w:semiHidden/>
    <w:unhideWhenUsed/>
    <w:rPr>
      <w:vertAlign w:val="superscript"/>
    </w:rPr>
  </w:style>
  <w:style w:type="paragraph" w:styleId="1210">
    <w:name w:val="toc 1"/>
    <w:basedOn w:val="1221"/>
    <w:next w:val="1221"/>
    <w:uiPriority w:val="39"/>
    <w:unhideWhenUsed/>
    <w:pPr>
      <w:ind w:left="0" w:right="0" w:firstLine="0"/>
      <w:spacing w:after="57"/>
    </w:pPr>
  </w:style>
  <w:style w:type="paragraph" w:styleId="1211">
    <w:name w:val="toc 2"/>
    <w:basedOn w:val="1221"/>
    <w:next w:val="1221"/>
    <w:uiPriority w:val="39"/>
    <w:unhideWhenUsed/>
    <w:pPr>
      <w:ind w:left="283" w:right="0" w:firstLine="0"/>
      <w:spacing w:after="57"/>
    </w:pPr>
  </w:style>
  <w:style w:type="paragraph" w:styleId="1212">
    <w:name w:val="toc 3"/>
    <w:basedOn w:val="1221"/>
    <w:next w:val="1221"/>
    <w:uiPriority w:val="39"/>
    <w:unhideWhenUsed/>
    <w:pPr>
      <w:ind w:left="567" w:right="0" w:firstLine="0"/>
      <w:spacing w:after="57"/>
    </w:pPr>
  </w:style>
  <w:style w:type="paragraph" w:styleId="1213">
    <w:name w:val="toc 4"/>
    <w:basedOn w:val="1221"/>
    <w:next w:val="1221"/>
    <w:uiPriority w:val="39"/>
    <w:unhideWhenUsed/>
    <w:pPr>
      <w:ind w:left="850" w:right="0" w:firstLine="0"/>
      <w:spacing w:after="57"/>
    </w:pPr>
  </w:style>
  <w:style w:type="paragraph" w:styleId="1214">
    <w:name w:val="toc 5"/>
    <w:basedOn w:val="1221"/>
    <w:next w:val="1221"/>
    <w:uiPriority w:val="39"/>
    <w:unhideWhenUsed/>
    <w:pPr>
      <w:ind w:left="1134" w:right="0" w:firstLine="0"/>
      <w:spacing w:after="57"/>
    </w:pPr>
  </w:style>
  <w:style w:type="paragraph" w:styleId="1215">
    <w:name w:val="toc 6"/>
    <w:basedOn w:val="1221"/>
    <w:next w:val="1221"/>
    <w:uiPriority w:val="39"/>
    <w:unhideWhenUsed/>
    <w:pPr>
      <w:ind w:left="1417" w:right="0" w:firstLine="0"/>
      <w:spacing w:after="57"/>
    </w:pPr>
  </w:style>
  <w:style w:type="paragraph" w:styleId="1216">
    <w:name w:val="toc 7"/>
    <w:basedOn w:val="1221"/>
    <w:next w:val="1221"/>
    <w:uiPriority w:val="39"/>
    <w:unhideWhenUsed/>
    <w:pPr>
      <w:ind w:left="1701" w:right="0" w:firstLine="0"/>
      <w:spacing w:after="57"/>
    </w:pPr>
  </w:style>
  <w:style w:type="paragraph" w:styleId="1217">
    <w:name w:val="toc 8"/>
    <w:basedOn w:val="1221"/>
    <w:next w:val="1221"/>
    <w:uiPriority w:val="39"/>
    <w:unhideWhenUsed/>
    <w:pPr>
      <w:ind w:left="1984" w:right="0" w:firstLine="0"/>
      <w:spacing w:after="57"/>
    </w:pPr>
  </w:style>
  <w:style w:type="paragraph" w:styleId="1218">
    <w:name w:val="toc 9"/>
    <w:basedOn w:val="1221"/>
    <w:next w:val="1221"/>
    <w:uiPriority w:val="39"/>
    <w:unhideWhenUsed/>
    <w:pPr>
      <w:ind w:left="2268" w:right="0" w:firstLine="0"/>
      <w:spacing w:after="57"/>
    </w:pPr>
  </w:style>
  <w:style w:type="paragraph" w:styleId="1219">
    <w:name w:val="TOC Heading"/>
    <w:uiPriority w:val="39"/>
    <w:unhideWhenUsed/>
  </w:style>
  <w:style w:type="paragraph" w:styleId="1220">
    <w:name w:val="table of figures"/>
    <w:basedOn w:val="1221"/>
    <w:next w:val="1221"/>
    <w:uiPriority w:val="99"/>
    <w:unhideWhenUsed/>
    <w:pPr>
      <w:spacing w:after="0" w:afterAutospacing="0"/>
    </w:pPr>
  </w:style>
  <w:style w:type="character" w:styleId="1221" w:default="1">
    <w:name w:val="Normal"/>
    <w:next w:val="1221"/>
    <w:link w:val="1246"/>
    <w:qFormat/>
    <w:rPr>
      <w:rFonts w:ascii="Verdana" w:hAnsi="Verdana" w:eastAsia="Times New Roman" w:cs="Arial"/>
      <w:b/>
      <w:color w:val="000000"/>
      <w:sz w:val="22"/>
      <w:szCs w:val="22"/>
      <w:lang w:val="ru-RU" w:eastAsia="ru-RU" w:bidi="ar-SA"/>
    </w:rPr>
  </w:style>
  <w:style w:type="paragraph" w:styleId="1222">
    <w:name w:val="Заголовок 1"/>
    <w:basedOn w:val="1221"/>
    <w:next w:val="1221"/>
    <w:link w:val="122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23">
    <w:name w:val="Заголовок 2,Заголовок 2 Знак"/>
    <w:basedOn w:val="1221"/>
    <w:next w:val="1221"/>
    <w:link w:val="12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224">
    <w:name w:val="Заголовок 3"/>
    <w:basedOn w:val="1221"/>
    <w:next w:val="1221"/>
    <w:link w:val="123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225">
    <w:name w:val="Заголовок 4"/>
    <w:basedOn w:val="1221"/>
    <w:next w:val="1221"/>
    <w:link w:val="1221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226">
    <w:name w:val="Заголовок 5"/>
    <w:basedOn w:val="1221"/>
    <w:next w:val="1221"/>
    <w:link w:val="122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227">
    <w:name w:val="Заголовок 6"/>
    <w:basedOn w:val="1221"/>
    <w:next w:val="1221"/>
    <w:link w:val="122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228">
    <w:name w:val="Заголовок 7"/>
    <w:basedOn w:val="1221"/>
    <w:next w:val="1221"/>
    <w:link w:val="1275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229">
    <w:name w:val="Заголовок 8"/>
    <w:basedOn w:val="1221"/>
    <w:next w:val="1221"/>
    <w:link w:val="1279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230">
    <w:name w:val="Заголовок 9"/>
    <w:basedOn w:val="1221"/>
    <w:next w:val="1221"/>
    <w:link w:val="122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231">
    <w:name w:val="Основной шрифт абзаца"/>
    <w:next w:val="1231"/>
    <w:link w:val="1221"/>
    <w:semiHidden/>
  </w:style>
  <w:style w:type="table" w:styleId="1232">
    <w:name w:val="Обычная таблица"/>
    <w:next w:val="1232"/>
    <w:link w:val="1221"/>
    <w:semiHidden/>
    <w:tblPr/>
  </w:style>
  <w:style w:type="numbering" w:styleId="1233">
    <w:name w:val="Нет списка"/>
    <w:next w:val="1233"/>
    <w:link w:val="1221"/>
    <w:semiHidden/>
  </w:style>
  <w:style w:type="character" w:styleId="1234">
    <w:name w:val="Заголовок 3 Знак"/>
    <w:next w:val="1234"/>
    <w:link w:val="122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235">
    <w:name w:val=" Знак2"/>
    <w:basedOn w:val="1221"/>
    <w:next w:val="1235"/>
    <w:link w:val="12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236">
    <w:name w:val="Гиперссылка"/>
    <w:next w:val="1236"/>
    <w:link w:val="1221"/>
    <w:uiPriority w:val="99"/>
    <w:rPr>
      <w:color w:val="0000ff"/>
      <w:u w:val="single"/>
    </w:rPr>
  </w:style>
  <w:style w:type="paragraph" w:styleId="1237">
    <w:name w:val="Основной текст 2"/>
    <w:basedOn w:val="1221"/>
    <w:next w:val="1237"/>
    <w:link w:val="1221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238">
    <w:name w:val="Основной текст с отступом 3"/>
    <w:basedOn w:val="1221"/>
    <w:next w:val="1238"/>
    <w:link w:val="1221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239">
    <w:name w:val="Верхний колонтитул"/>
    <w:basedOn w:val="1221"/>
    <w:next w:val="1239"/>
    <w:link w:val="1291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240">
    <w:name w:val="Нижний колонтитул"/>
    <w:basedOn w:val="1221"/>
    <w:next w:val="1240"/>
    <w:link w:val="128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241">
    <w:name w:val="Номер страницы"/>
    <w:basedOn w:val="1231"/>
    <w:next w:val="1241"/>
    <w:link w:val="1221"/>
  </w:style>
  <w:style w:type="paragraph" w:styleId="1242">
    <w:name w:val="ConsPlusNormal"/>
    <w:next w:val="1242"/>
    <w:link w:val="1221"/>
    <w:pPr>
      <w:ind w:firstLine="720"/>
    </w:pPr>
    <w:rPr>
      <w:rFonts w:ascii="Arial" w:hAnsi="Arial" w:cs="Arial"/>
      <w:lang w:val="ru-RU" w:eastAsia="ru-RU" w:bidi="ar-SA"/>
    </w:rPr>
  </w:style>
  <w:style w:type="paragraph" w:styleId="1243">
    <w:name w:val="Основной текст"/>
    <w:basedOn w:val="1221"/>
    <w:next w:val="1243"/>
    <w:link w:val="1221"/>
    <w:pPr>
      <w:spacing w:after="120"/>
    </w:pPr>
  </w:style>
  <w:style w:type="paragraph" w:styleId="1244">
    <w:name w:val="Основной текст 3"/>
    <w:basedOn w:val="1221"/>
    <w:next w:val="1244"/>
    <w:link w:val="1221"/>
    <w:pPr>
      <w:spacing w:after="120"/>
    </w:pPr>
    <w:rPr>
      <w:sz w:val="16"/>
      <w:szCs w:val="16"/>
    </w:rPr>
  </w:style>
  <w:style w:type="paragraph" w:styleId="1245">
    <w:name w:val="Макс"/>
    <w:basedOn w:val="1221"/>
    <w:next w:val="1245"/>
    <w:link w:val="1221"/>
    <w:pPr>
      <w:ind w:firstLine="567"/>
      <w:jc w:val="both"/>
    </w:pPr>
    <w:rPr>
      <w:sz w:val="28"/>
      <w:szCs w:val="20"/>
    </w:rPr>
  </w:style>
  <w:style w:type="paragraph" w:styleId="1246">
    <w:name w:val="Обычный (веб)"/>
    <w:basedOn w:val="1221"/>
    <w:next w:val="1246"/>
    <w:link w:val="1221"/>
    <w:pPr>
      <w:ind w:right="0"/>
      <w:jc w:val="center"/>
      <w:spacing w:before="0" w:beforeAutospacing="0" w:after="0" w:afterAutospacing="0"/>
      <w:tabs>
        <w:tab w:val="left" w:pos="3060" w:leader="none"/>
      </w:tabs>
    </w:pPr>
    <w:rPr>
      <w:rFonts w:ascii="Verdana" w:hAnsi="Verdana" w:eastAsia="Times New Roman" w:cs="Arial"/>
      <w:b/>
      <w:color w:val="000000"/>
      <w:sz w:val="22"/>
      <w:szCs w:val="22"/>
    </w:rPr>
  </w:style>
  <w:style w:type="character" w:styleId="1247">
    <w:name w:val="rvts314512"/>
    <w:next w:val="1247"/>
    <w:link w:val="1221"/>
    <w:rPr>
      <w:rFonts w:ascii="Verdana" w:hAnsi="Verdana"/>
      <w:b/>
      <w:bCs/>
      <w:color w:val="000000"/>
      <w:sz w:val="16"/>
      <w:szCs w:val="16"/>
      <w:u w:val="none"/>
    </w:rPr>
  </w:style>
  <w:style w:type="character" w:styleId="1248">
    <w:name w:val="Строгий"/>
    <w:next w:val="1248"/>
    <w:link w:val="1221"/>
    <w:qFormat/>
    <w:rPr>
      <w:b/>
      <w:bCs/>
    </w:rPr>
  </w:style>
  <w:style w:type="paragraph" w:styleId="1249">
    <w:name w:val="Текст сноски,Footnote Text Char,Char Char"/>
    <w:basedOn w:val="1221"/>
    <w:next w:val="1249"/>
    <w:link w:val="1284"/>
    <w:semiHidden/>
    <w:rPr>
      <w:sz w:val="20"/>
      <w:szCs w:val="20"/>
    </w:rPr>
  </w:style>
  <w:style w:type="character" w:styleId="1250">
    <w:name w:val="Знак сноски"/>
    <w:next w:val="1250"/>
    <w:link w:val="1221"/>
    <w:uiPriority w:val="99"/>
    <w:rPr>
      <w:vertAlign w:val="superscript"/>
    </w:rPr>
  </w:style>
  <w:style w:type="paragraph" w:styleId="1251">
    <w:name w:val="Оглавление 3"/>
    <w:basedOn w:val="1221"/>
    <w:next w:val="1221"/>
    <w:link w:val="1221"/>
    <w:semiHidden/>
    <w:pPr>
      <w:ind w:left="480"/>
      <w:tabs>
        <w:tab w:val="right" w:pos="9360" w:leader="dot"/>
      </w:tabs>
    </w:pPr>
  </w:style>
  <w:style w:type="paragraph" w:styleId="1252">
    <w:name w:val="Оглавление 4"/>
    <w:basedOn w:val="1221"/>
    <w:next w:val="1221"/>
    <w:link w:val="1221"/>
    <w:semiHidden/>
    <w:pPr>
      <w:ind w:left="360"/>
      <w:tabs>
        <w:tab w:val="right" w:pos="9360" w:leader="dot"/>
      </w:tabs>
    </w:pPr>
  </w:style>
  <w:style w:type="paragraph" w:styleId="1253">
    <w:name w:val="Текст выноски"/>
    <w:basedOn w:val="1221"/>
    <w:next w:val="1253"/>
    <w:link w:val="1221"/>
    <w:semiHidden/>
    <w:rPr>
      <w:rFonts w:ascii="Tahoma" w:hAnsi="Tahoma" w:cs="Tahoma"/>
      <w:sz w:val="16"/>
      <w:szCs w:val="16"/>
    </w:rPr>
  </w:style>
  <w:style w:type="paragraph" w:styleId="1254">
    <w:name w:val="Основной текст с отступом"/>
    <w:basedOn w:val="1221"/>
    <w:next w:val="1254"/>
    <w:link w:val="1221"/>
    <w:pPr>
      <w:ind w:left="283"/>
      <w:spacing w:after="120"/>
    </w:pPr>
  </w:style>
  <w:style w:type="paragraph" w:styleId="1255">
    <w:name w:val="Оглавление 1"/>
    <w:basedOn w:val="1221"/>
    <w:next w:val="1221"/>
    <w:link w:val="1221"/>
    <w:semiHidden/>
  </w:style>
  <w:style w:type="paragraph" w:styleId="1256">
    <w:name w:val="0.Heading-SEICL"/>
    <w:basedOn w:val="1221"/>
    <w:next w:val="1256"/>
    <w:link w:val="1221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257">
    <w:name w:val="1.Heading-SakhIIProject"/>
    <w:basedOn w:val="1221"/>
    <w:next w:val="1257"/>
    <w:link w:val="1221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258">
    <w:name w:val="4.Heading-Section"/>
    <w:next w:val="1258"/>
    <w:link w:val="1221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259">
    <w:name w:val="Normal Bullet List (outline)"/>
    <w:next w:val="1259"/>
    <w:link w:val="1221"/>
    <w:pPr>
      <w:jc w:val="both"/>
      <w:spacing w:before="120" w:after="120"/>
    </w:pPr>
    <w:rPr>
      <w:sz w:val="26"/>
      <w:lang w:val="en-US" w:eastAsia="en-US" w:bidi="ar-SA"/>
    </w:rPr>
  </w:style>
  <w:style w:type="table" w:styleId="1260">
    <w:name w:val="Сетка таблицы"/>
    <w:basedOn w:val="1232"/>
    <w:next w:val="1260"/>
    <w:link w:val="1221"/>
    <w:pPr>
      <w:widowControl w:val="off"/>
    </w:pPr>
    <w:tblPr/>
  </w:style>
  <w:style w:type="paragraph" w:styleId="1261">
    <w:name w:val="Название"/>
    <w:basedOn w:val="1221"/>
    <w:next w:val="1261"/>
    <w:link w:val="1221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62">
    <w:name w:val="Таблица шапка"/>
    <w:basedOn w:val="1221"/>
    <w:next w:val="1262"/>
    <w:link w:val="1221"/>
    <w:pPr>
      <w:ind w:left="57" w:right="57"/>
      <w:keepNext/>
      <w:spacing w:before="40" w:after="40"/>
    </w:pPr>
    <w:rPr>
      <w:sz w:val="22"/>
      <w:szCs w:val="20"/>
    </w:rPr>
  </w:style>
  <w:style w:type="paragraph" w:styleId="1263">
    <w:name w:val="Таблица текст"/>
    <w:basedOn w:val="1221"/>
    <w:next w:val="1263"/>
    <w:link w:val="1221"/>
    <w:pPr>
      <w:ind w:left="57" w:right="57"/>
      <w:spacing w:before="40" w:after="40"/>
    </w:pPr>
    <w:rPr>
      <w:szCs w:val="20"/>
    </w:rPr>
  </w:style>
  <w:style w:type="paragraph" w:styleId="1264">
    <w:name w:val="Табличный 12Ц1"/>
    <w:basedOn w:val="1221"/>
    <w:next w:val="1264"/>
    <w:link w:val="1221"/>
    <w:pPr>
      <w:jc w:val="center"/>
    </w:pPr>
    <w:rPr>
      <w:szCs w:val="20"/>
    </w:rPr>
  </w:style>
  <w:style w:type="paragraph" w:styleId="1265">
    <w:name w:val="Табличный 12Л1"/>
    <w:basedOn w:val="1221"/>
    <w:next w:val="1265"/>
    <w:link w:val="1221"/>
    <w:rPr>
      <w:szCs w:val="20"/>
    </w:rPr>
  </w:style>
  <w:style w:type="paragraph" w:styleId="1266">
    <w:name w:val="Главы"/>
    <w:basedOn w:val="1267"/>
    <w:next w:val="1221"/>
    <w:link w:val="1221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267">
    <w:name w:val="Структура"/>
    <w:basedOn w:val="1221"/>
    <w:next w:val="1267"/>
    <w:link w:val="1221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268">
    <w:name w:val="Пункт"/>
    <w:basedOn w:val="1221"/>
    <w:next w:val="1268"/>
    <w:link w:val="1221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269">
    <w:name w:val="Подпункт"/>
    <w:basedOn w:val="1268"/>
    <w:next w:val="1269"/>
    <w:link w:val="1221"/>
    <w:pPr>
      <w:ind w:left="1854"/>
      <w:tabs>
        <w:tab w:val="clear" w:pos="1134" w:leader="none"/>
        <w:tab w:val="num" w:pos="1854" w:leader="none"/>
      </w:tabs>
    </w:pPr>
  </w:style>
  <w:style w:type="paragraph" w:styleId="1270">
    <w:name w:val="Пункт2"/>
    <w:basedOn w:val="1268"/>
    <w:next w:val="1270"/>
    <w:link w:val="1221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271">
    <w:name w:val="Подподпункт"/>
    <w:basedOn w:val="1269"/>
    <w:next w:val="1271"/>
    <w:link w:val="1221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272">
    <w:name w:val="текст сноски"/>
    <w:basedOn w:val="1221"/>
    <w:next w:val="1272"/>
    <w:link w:val="1221"/>
    <w:pPr>
      <w:widowControl w:val="off"/>
    </w:pPr>
    <w:rPr>
      <w:rFonts w:ascii="Gelvetsky 12pt" w:hAnsi="Gelvetsky 12pt"/>
      <w:szCs w:val="20"/>
      <w:lang w:val="en-US"/>
    </w:rPr>
  </w:style>
  <w:style w:type="character" w:styleId="1273">
    <w:name w:val="комментарий"/>
    <w:next w:val="1273"/>
    <w:link w:val="1221"/>
    <w:rPr>
      <w:b/>
      <w:i/>
      <w:sz w:val="28"/>
    </w:rPr>
  </w:style>
  <w:style w:type="paragraph" w:styleId="1274">
    <w:name w:val="Абзац списка"/>
    <w:basedOn w:val="1221"/>
    <w:next w:val="1274"/>
    <w:link w:val="1294"/>
    <w:uiPriority w:val="34"/>
    <w:qFormat/>
    <w:pPr>
      <w:ind w:left="708"/>
    </w:pPr>
  </w:style>
  <w:style w:type="character" w:styleId="1275">
    <w:name w:val="Заголовок 7 Знак"/>
    <w:next w:val="1275"/>
    <w:link w:val="1228"/>
    <w:rPr>
      <w:sz w:val="28"/>
      <w:lang w:eastAsia="en-US"/>
    </w:rPr>
  </w:style>
  <w:style w:type="paragraph" w:styleId="1276">
    <w:name w:val="s26 Заголовок приложения"/>
    <w:basedOn w:val="1221"/>
    <w:next w:val="1221"/>
    <w:link w:val="1221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277">
    <w:name w:val="s00 Текст"/>
    <w:basedOn w:val="1221"/>
    <w:next w:val="1277"/>
    <w:link w:val="1278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278">
    <w:name w:val="s00 Текст Знак"/>
    <w:next w:val="1278"/>
    <w:link w:val="1277"/>
    <w:rPr>
      <w:rFonts w:ascii="Arial" w:hAnsi="Arial"/>
      <w:sz w:val="22"/>
      <w:szCs w:val="24"/>
      <w:lang w:val="en-US" w:eastAsia="en-US"/>
    </w:rPr>
  </w:style>
  <w:style w:type="character" w:styleId="1279">
    <w:name w:val="Заголовок 8 Знак"/>
    <w:next w:val="1279"/>
    <w:link w:val="1229"/>
    <w:rPr>
      <w:i/>
      <w:iCs/>
      <w:sz w:val="24"/>
      <w:szCs w:val="24"/>
      <w:lang w:eastAsia="en-US"/>
    </w:rPr>
  </w:style>
  <w:style w:type="character" w:styleId="1280">
    <w:name w:val="Нижний колонтитул Знак"/>
    <w:next w:val="1280"/>
    <w:link w:val="1240"/>
    <w:uiPriority w:val="99"/>
    <w:rPr>
      <w:sz w:val="24"/>
      <w:szCs w:val="24"/>
    </w:rPr>
  </w:style>
  <w:style w:type="character" w:styleId="1281">
    <w:name w:val="Выделение"/>
    <w:next w:val="1281"/>
    <w:link w:val="1221"/>
    <w:qFormat/>
    <w:rPr>
      <w:i/>
      <w:iCs/>
    </w:rPr>
  </w:style>
  <w:style w:type="character" w:styleId="1282">
    <w:name w:val="Слабое выделение"/>
    <w:next w:val="1282"/>
    <w:link w:val="1221"/>
    <w:uiPriority w:val="19"/>
    <w:qFormat/>
    <w:rPr>
      <w:i/>
      <w:iCs/>
      <w:color w:val="808080"/>
    </w:rPr>
  </w:style>
  <w:style w:type="paragraph" w:styleId="1283">
    <w:name w:val="ConsCell"/>
    <w:next w:val="1283"/>
    <w:link w:val="1221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284">
    <w:name w:val="Текст сноски Знак,Footnote Text Char Знак,Char Char Знак"/>
    <w:next w:val="1284"/>
    <w:link w:val="1249"/>
    <w:semiHidden/>
  </w:style>
  <w:style w:type="character" w:styleId="1285">
    <w:name w:val="icon-link__text"/>
    <w:basedOn w:val="1231"/>
    <w:next w:val="1285"/>
    <w:link w:val="1221"/>
  </w:style>
  <w:style w:type="character" w:styleId="1286">
    <w:name w:val="Знак примечания"/>
    <w:next w:val="1286"/>
    <w:link w:val="1221"/>
    <w:uiPriority w:val="99"/>
    <w:rPr>
      <w:sz w:val="16"/>
      <w:szCs w:val="16"/>
    </w:rPr>
  </w:style>
  <w:style w:type="paragraph" w:styleId="1287">
    <w:name w:val="Текст примечания"/>
    <w:basedOn w:val="1221"/>
    <w:next w:val="1287"/>
    <w:link w:val="1288"/>
    <w:uiPriority w:val="99"/>
    <w:rPr>
      <w:sz w:val="20"/>
      <w:szCs w:val="20"/>
    </w:rPr>
  </w:style>
  <w:style w:type="character" w:styleId="1288">
    <w:name w:val="Текст примечания Знак"/>
    <w:basedOn w:val="1231"/>
    <w:next w:val="1288"/>
    <w:link w:val="1287"/>
    <w:uiPriority w:val="99"/>
  </w:style>
  <w:style w:type="paragraph" w:styleId="1289">
    <w:name w:val="Тема примечания"/>
    <w:basedOn w:val="1287"/>
    <w:next w:val="1287"/>
    <w:link w:val="1290"/>
    <w:rPr>
      <w:b/>
      <w:bCs/>
    </w:rPr>
  </w:style>
  <w:style w:type="character" w:styleId="1290">
    <w:name w:val="Тема примечания Знак"/>
    <w:next w:val="1290"/>
    <w:link w:val="1289"/>
    <w:rPr>
      <w:b/>
      <w:bCs/>
    </w:rPr>
  </w:style>
  <w:style w:type="character" w:styleId="1291">
    <w:name w:val="Верхний колонтитул Знак"/>
    <w:next w:val="1291"/>
    <w:link w:val="1239"/>
    <w:uiPriority w:val="99"/>
    <w:rPr>
      <w:lang w:eastAsia="en-US"/>
    </w:rPr>
  </w:style>
  <w:style w:type="character" w:styleId="1292">
    <w:name w:val="Неразрешенное упоминание"/>
    <w:next w:val="1292"/>
    <w:link w:val="1221"/>
    <w:uiPriority w:val="99"/>
    <w:semiHidden/>
    <w:unhideWhenUsed/>
    <w:rPr>
      <w:color w:val="605e5c"/>
      <w:shd w:val="clear" w:color="auto" w:fill="e1dfdd"/>
    </w:rPr>
  </w:style>
  <w:style w:type="character" w:styleId="1293">
    <w:name w:val="Слабое выделение1"/>
    <w:next w:val="1293"/>
    <w:link w:val="1221"/>
    <w:uiPriority w:val="19"/>
    <w:qFormat/>
    <w:rPr>
      <w:i/>
      <w:iCs/>
      <w:color w:val="808080"/>
    </w:rPr>
  </w:style>
  <w:style w:type="character" w:styleId="1294">
    <w:name w:val="Абзац списка Знак"/>
    <w:next w:val="1294"/>
    <w:link w:val="1274"/>
    <w:uiPriority w:val="34"/>
    <w:rPr>
      <w:sz w:val="24"/>
      <w:szCs w:val="24"/>
    </w:rPr>
  </w:style>
  <w:style w:type="character" w:styleId="1295" w:default="1">
    <w:name w:val="Default Paragraph Font"/>
    <w:uiPriority w:val="1"/>
    <w:semiHidden/>
    <w:unhideWhenUsed/>
  </w:style>
  <w:style w:type="numbering" w:styleId="1296" w:default="1">
    <w:name w:val="No List"/>
    <w:uiPriority w:val="99"/>
    <w:semiHidden/>
    <w:unhideWhenUsed/>
  </w:style>
  <w:style w:type="table" w:styleId="1297" w:default="1">
    <w:name w:val="Normal Table"/>
    <w:uiPriority w:val="99"/>
    <w:semiHidden/>
    <w:unhideWhenUsed/>
    <w:tblPr/>
  </w:style>
  <w:style w:type="character" w:styleId="1298" w:customStyle="1">
    <w:name w:val="Subtle Emphasis"/>
    <w:uiPriority w:val="19"/>
    <w:qFormat/>
    <w:rPr>
      <w:i/>
      <w:iCs/>
      <w:color w:val="808080"/>
    </w:rPr>
  </w:style>
  <w:style w:type="paragraph" w:styleId="1299" w:customStyle="1">
    <w:name w:val="Абзац списка,Bullet List,FooterText,numbered,Абзац1,1,UL,Абзац маркированнный,Абзац списка основной,ПАРАГРАФ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300" w:customStyle="1">
    <w:name w:val="Emphasis"/>
    <w:qFormat/>
    <w:rPr>
      <w:i/>
      <w:iCs/>
    </w:rPr>
  </w:style>
  <w:style w:type="paragraph" w:styleId="1301" w:customStyle="1">
    <w:name w:val="annotation text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160</cp:revision>
  <dcterms:created xsi:type="dcterms:W3CDTF">2019-11-22T07:46:00Z</dcterms:created>
  <dcterms:modified xsi:type="dcterms:W3CDTF">2023-05-30T10:31:04Z</dcterms:modified>
  <cp:version>1048576</cp:version>
</cp:coreProperties>
</file>